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CA" w:rsidRPr="00F219CA" w:rsidRDefault="00F219CA" w:rsidP="00F219CA">
      <w:pPr>
        <w:pStyle w:val="a3"/>
        <w:rPr>
          <w:rFonts w:ascii="Arial" w:hAnsi="Arial" w:cs="Arial"/>
          <w:sz w:val="28"/>
          <w:szCs w:val="28"/>
        </w:rPr>
      </w:pPr>
      <w:proofErr w:type="spellStart"/>
      <w:r w:rsidRPr="00F219CA">
        <w:rPr>
          <w:rStyle w:val="a4"/>
          <w:rFonts w:ascii="Arial" w:hAnsi="Arial" w:cs="Arial"/>
          <w:sz w:val="28"/>
          <w:szCs w:val="28"/>
        </w:rPr>
        <w:t>Чаванпраш</w:t>
      </w:r>
      <w:proofErr w:type="spellEnd"/>
      <w:r w:rsidRPr="00F219CA">
        <w:rPr>
          <w:rStyle w:val="a4"/>
          <w:rFonts w:ascii="Arial" w:hAnsi="Arial" w:cs="Arial"/>
          <w:sz w:val="28"/>
          <w:szCs w:val="28"/>
        </w:rPr>
        <w:t xml:space="preserve"> </w:t>
      </w:r>
      <w:proofErr w:type="spellStart"/>
      <w:r w:rsidRPr="00F219CA">
        <w:rPr>
          <w:rStyle w:val="a4"/>
          <w:rFonts w:ascii="Arial" w:hAnsi="Arial" w:cs="Arial"/>
          <w:sz w:val="28"/>
          <w:szCs w:val="28"/>
        </w:rPr>
        <w:t>Дабур</w:t>
      </w:r>
      <w:proofErr w:type="spellEnd"/>
      <w:r w:rsidRPr="00F219CA">
        <w:rPr>
          <w:rFonts w:ascii="Arial" w:hAnsi="Arial" w:cs="Arial"/>
          <w:sz w:val="28"/>
          <w:szCs w:val="28"/>
        </w:rPr>
        <w:t xml:space="preserve"> – легендарное </w:t>
      </w:r>
      <w:proofErr w:type="spellStart"/>
      <w:r w:rsidRPr="00F219CA">
        <w:rPr>
          <w:rFonts w:ascii="Arial" w:hAnsi="Arial" w:cs="Arial"/>
          <w:sz w:val="28"/>
          <w:szCs w:val="28"/>
        </w:rPr>
        <w:t>аюрведическое</w:t>
      </w:r>
      <w:proofErr w:type="spellEnd"/>
      <w:r w:rsidRPr="00F219CA">
        <w:rPr>
          <w:rFonts w:ascii="Arial" w:hAnsi="Arial" w:cs="Arial"/>
          <w:sz w:val="28"/>
          <w:szCs w:val="28"/>
        </w:rPr>
        <w:t xml:space="preserve"> средство, которое по праву считают эликсиром жизни. Рецептура снадобья была составлена более чем две тысячи лет назад. Веками это было первое средство для укрепления иммунитета и восстановления защитных барьеров организма.</w:t>
      </w:r>
      <w:bookmarkStart w:id="0" w:name="_GoBack"/>
      <w:bookmarkEnd w:id="0"/>
    </w:p>
    <w:p w:rsidR="00F219CA" w:rsidRPr="00F219CA" w:rsidRDefault="00F219CA" w:rsidP="00F219CA">
      <w:pPr>
        <w:pStyle w:val="a3"/>
        <w:rPr>
          <w:rFonts w:ascii="Arial" w:hAnsi="Arial" w:cs="Arial"/>
          <w:sz w:val="28"/>
          <w:szCs w:val="28"/>
        </w:rPr>
      </w:pPr>
      <w:r w:rsidRPr="00F219CA">
        <w:rPr>
          <w:rFonts w:ascii="Arial" w:hAnsi="Arial" w:cs="Arial"/>
          <w:sz w:val="28"/>
          <w:szCs w:val="28"/>
        </w:rPr>
        <w:br/>
      </w:r>
      <w:r w:rsidRPr="00F219CA">
        <w:rPr>
          <w:rStyle w:val="a4"/>
          <w:rFonts w:ascii="Arial" w:hAnsi="Arial" w:cs="Arial"/>
          <w:color w:val="FF0000"/>
          <w:sz w:val="28"/>
          <w:szCs w:val="28"/>
        </w:rPr>
        <w:t>На поверхности возможно наличие серебряной пленки. Серебро используется как натуральный консервант.</w:t>
      </w:r>
    </w:p>
    <w:p w:rsidR="00F219CA" w:rsidRPr="00F219CA" w:rsidRDefault="00F219CA" w:rsidP="00F219CA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F219CA">
        <w:rPr>
          <w:rStyle w:val="a4"/>
          <w:rFonts w:ascii="Arial" w:hAnsi="Arial" w:cs="Arial"/>
          <w:sz w:val="28"/>
          <w:szCs w:val="28"/>
        </w:rPr>
        <w:t xml:space="preserve">Действие препарата: </w:t>
      </w:r>
      <w:r w:rsidRPr="00F219CA">
        <w:rPr>
          <w:rFonts w:ascii="Arial" w:hAnsi="Arial" w:cs="Arial"/>
          <w:sz w:val="28"/>
          <w:szCs w:val="28"/>
        </w:rPr>
        <w:br/>
      </w:r>
      <w:r w:rsidRPr="00F219CA">
        <w:rPr>
          <w:rFonts w:ascii="Arial" w:hAnsi="Arial" w:cs="Arial"/>
          <w:sz w:val="28"/>
          <w:szCs w:val="28"/>
        </w:rPr>
        <w:br/>
        <w:t>- заметный омолаживающий эффект, замедление процессов старения,</w:t>
      </w:r>
      <w:r w:rsidRPr="00F219CA">
        <w:rPr>
          <w:rFonts w:ascii="Arial" w:hAnsi="Arial" w:cs="Arial"/>
          <w:sz w:val="28"/>
          <w:szCs w:val="28"/>
        </w:rPr>
        <w:br/>
        <w:t>- укрепление иммунной системы,</w:t>
      </w:r>
      <w:r w:rsidRPr="00F219CA">
        <w:rPr>
          <w:rFonts w:ascii="Arial" w:hAnsi="Arial" w:cs="Arial"/>
          <w:sz w:val="28"/>
          <w:szCs w:val="28"/>
        </w:rPr>
        <w:br/>
        <w:t>- улучшение кровообращения,</w:t>
      </w:r>
      <w:r w:rsidRPr="00F219CA">
        <w:rPr>
          <w:rFonts w:ascii="Arial" w:hAnsi="Arial" w:cs="Arial"/>
          <w:sz w:val="28"/>
          <w:szCs w:val="28"/>
        </w:rPr>
        <w:br/>
        <w:t>- нормализация функционирования эндокринной и нервной систем,</w:t>
      </w:r>
      <w:r w:rsidRPr="00F219CA">
        <w:rPr>
          <w:rFonts w:ascii="Arial" w:hAnsi="Arial" w:cs="Arial"/>
          <w:sz w:val="28"/>
          <w:szCs w:val="28"/>
        </w:rPr>
        <w:br/>
        <w:t>- лечит многие хронические заболевания,</w:t>
      </w:r>
      <w:r w:rsidRPr="00F219CA">
        <w:rPr>
          <w:rFonts w:ascii="Arial" w:hAnsi="Arial" w:cs="Arial"/>
          <w:sz w:val="28"/>
          <w:szCs w:val="28"/>
        </w:rPr>
        <w:br/>
        <w:t>- повышает сопротивляемость различным инфекциям и вирусам, предупреждает простуду,</w:t>
      </w:r>
      <w:r w:rsidRPr="00F219CA">
        <w:rPr>
          <w:rFonts w:ascii="Arial" w:hAnsi="Arial" w:cs="Arial"/>
          <w:sz w:val="28"/>
          <w:szCs w:val="28"/>
        </w:rPr>
        <w:br/>
        <w:t>- избавляет от негативных последствий стресса,</w:t>
      </w:r>
      <w:r w:rsidRPr="00F219CA">
        <w:rPr>
          <w:rFonts w:ascii="Arial" w:hAnsi="Arial" w:cs="Arial"/>
          <w:sz w:val="28"/>
          <w:szCs w:val="28"/>
        </w:rPr>
        <w:br/>
        <w:t>- поддерживает организм при синдроме хронической усталости и лечит депрессию,</w:t>
      </w:r>
      <w:r w:rsidRPr="00F219CA">
        <w:rPr>
          <w:rFonts w:ascii="Arial" w:hAnsi="Arial" w:cs="Arial"/>
          <w:sz w:val="28"/>
          <w:szCs w:val="28"/>
        </w:rPr>
        <w:br/>
        <w:t>- является антидепрессантом, повышает настроение и тонус организма,</w:t>
      </w:r>
      <w:r w:rsidRPr="00F219CA">
        <w:rPr>
          <w:rFonts w:ascii="Arial" w:hAnsi="Arial" w:cs="Arial"/>
          <w:sz w:val="28"/>
          <w:szCs w:val="28"/>
        </w:rPr>
        <w:br/>
        <w:t>- ускоряет адаптацию к перемене климата и увеличению физической</w:t>
      </w:r>
      <w:proofErr w:type="gramEnd"/>
      <w:r w:rsidRPr="00F219C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219CA">
        <w:rPr>
          <w:rFonts w:ascii="Arial" w:hAnsi="Arial" w:cs="Arial"/>
          <w:sz w:val="28"/>
          <w:szCs w:val="28"/>
        </w:rPr>
        <w:t>нагрузки,</w:t>
      </w:r>
      <w:r w:rsidRPr="00F219CA">
        <w:rPr>
          <w:rFonts w:ascii="Arial" w:hAnsi="Arial" w:cs="Arial"/>
          <w:sz w:val="28"/>
          <w:szCs w:val="28"/>
        </w:rPr>
        <w:br/>
        <w:t>- увеличивает количество гемоглобина в крови, повышает ее реологические характеристики,</w:t>
      </w:r>
      <w:r w:rsidRPr="00F219CA">
        <w:rPr>
          <w:rFonts w:ascii="Arial" w:hAnsi="Arial" w:cs="Arial"/>
          <w:sz w:val="28"/>
          <w:szCs w:val="28"/>
        </w:rPr>
        <w:br/>
        <w:t>- понижает холестерин и липиды в крови,</w:t>
      </w:r>
      <w:r w:rsidRPr="00F219CA">
        <w:rPr>
          <w:rFonts w:ascii="Arial" w:hAnsi="Arial" w:cs="Arial"/>
          <w:sz w:val="28"/>
          <w:szCs w:val="28"/>
        </w:rPr>
        <w:br/>
        <w:t>- регулирует артериальное давление,</w:t>
      </w:r>
      <w:r w:rsidRPr="00F219CA">
        <w:rPr>
          <w:rFonts w:ascii="Arial" w:hAnsi="Arial" w:cs="Arial"/>
          <w:sz w:val="28"/>
          <w:szCs w:val="28"/>
        </w:rPr>
        <w:br/>
        <w:t>- уменьшает вероятность инсульта или инфаркта,</w:t>
      </w:r>
      <w:r w:rsidRPr="00F219CA">
        <w:rPr>
          <w:rFonts w:ascii="Arial" w:hAnsi="Arial" w:cs="Arial"/>
          <w:sz w:val="28"/>
          <w:szCs w:val="28"/>
        </w:rPr>
        <w:br/>
        <w:t>- стимулирует функционирование ЖКТ, улучшает ферментацию поджелудочной железы и печени, является профилактикой панкреатита,</w:t>
      </w:r>
      <w:r w:rsidRPr="00F219CA">
        <w:rPr>
          <w:rFonts w:ascii="Arial" w:hAnsi="Arial" w:cs="Arial"/>
          <w:sz w:val="28"/>
          <w:szCs w:val="28"/>
        </w:rPr>
        <w:br/>
        <w:t xml:space="preserve">- катализирует </w:t>
      </w:r>
      <w:proofErr w:type="spellStart"/>
      <w:r w:rsidRPr="00F219CA">
        <w:rPr>
          <w:rFonts w:ascii="Arial" w:hAnsi="Arial" w:cs="Arial"/>
          <w:sz w:val="28"/>
          <w:szCs w:val="28"/>
        </w:rPr>
        <w:t>репаративный</w:t>
      </w:r>
      <w:proofErr w:type="spellEnd"/>
      <w:r w:rsidRPr="00F219CA">
        <w:rPr>
          <w:rFonts w:ascii="Arial" w:hAnsi="Arial" w:cs="Arial"/>
          <w:sz w:val="28"/>
          <w:szCs w:val="28"/>
        </w:rPr>
        <w:t xml:space="preserve"> процесс в тканях,</w:t>
      </w:r>
      <w:r w:rsidRPr="00F219CA">
        <w:rPr>
          <w:rFonts w:ascii="Arial" w:hAnsi="Arial" w:cs="Arial"/>
          <w:sz w:val="28"/>
          <w:szCs w:val="28"/>
        </w:rPr>
        <w:br/>
        <w:t>- лечит рассеянный склероз (на стадии ремиссии болезни или ее среднем прогрессировании является иммуномодулирующим препаратом неспецифического действия),</w:t>
      </w:r>
      <w:r w:rsidRPr="00F219CA">
        <w:rPr>
          <w:rFonts w:ascii="Arial" w:hAnsi="Arial" w:cs="Arial"/>
          <w:sz w:val="28"/>
          <w:szCs w:val="28"/>
        </w:rPr>
        <w:br/>
        <w:t>- активизирует работу мозга</w:t>
      </w:r>
      <w:proofErr w:type="gramEnd"/>
      <w:r w:rsidRPr="00F219CA">
        <w:rPr>
          <w:rFonts w:ascii="Arial" w:hAnsi="Arial" w:cs="Arial"/>
          <w:sz w:val="28"/>
          <w:szCs w:val="28"/>
        </w:rPr>
        <w:t>, повышает обучаемость, концентрацию внимания и память (может быть рекомендован детям с 4-х лет),</w:t>
      </w:r>
      <w:r w:rsidRPr="00F219CA">
        <w:rPr>
          <w:rFonts w:ascii="Arial" w:hAnsi="Arial" w:cs="Arial"/>
          <w:sz w:val="28"/>
          <w:szCs w:val="28"/>
        </w:rPr>
        <w:br/>
        <w:t>- повышает половую активность, нормализует репродуктивную способность организма,</w:t>
      </w:r>
      <w:r w:rsidRPr="00F219CA">
        <w:rPr>
          <w:rFonts w:ascii="Arial" w:hAnsi="Arial" w:cs="Arial"/>
          <w:sz w:val="28"/>
          <w:szCs w:val="28"/>
        </w:rPr>
        <w:br/>
        <w:t xml:space="preserve">- лечит фригидность и </w:t>
      </w:r>
      <w:proofErr w:type="spellStart"/>
      <w:r w:rsidRPr="00F219CA">
        <w:rPr>
          <w:rFonts w:ascii="Arial" w:hAnsi="Arial" w:cs="Arial"/>
          <w:sz w:val="28"/>
          <w:szCs w:val="28"/>
        </w:rPr>
        <w:t>эректильную</w:t>
      </w:r>
      <w:proofErr w:type="spellEnd"/>
      <w:r w:rsidRPr="00F219CA">
        <w:rPr>
          <w:rFonts w:ascii="Arial" w:hAnsi="Arial" w:cs="Arial"/>
          <w:sz w:val="28"/>
          <w:szCs w:val="28"/>
        </w:rPr>
        <w:t xml:space="preserve"> дисфункцию.</w:t>
      </w:r>
    </w:p>
    <w:p w:rsidR="00EE0ADD" w:rsidRDefault="00EE0ADD"/>
    <w:sectPr w:rsidR="00EE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CA"/>
    <w:rsid w:val="00000643"/>
    <w:rsid w:val="00034B1F"/>
    <w:rsid w:val="0004716A"/>
    <w:rsid w:val="000A0915"/>
    <w:rsid w:val="000D3CC4"/>
    <w:rsid w:val="000E2E5F"/>
    <w:rsid w:val="001170DB"/>
    <w:rsid w:val="00227AC7"/>
    <w:rsid w:val="002C3399"/>
    <w:rsid w:val="00390AEE"/>
    <w:rsid w:val="0039100D"/>
    <w:rsid w:val="00391F3C"/>
    <w:rsid w:val="003E1B2B"/>
    <w:rsid w:val="00475B5A"/>
    <w:rsid w:val="00495F18"/>
    <w:rsid w:val="004A14CF"/>
    <w:rsid w:val="004B54AA"/>
    <w:rsid w:val="00593D9F"/>
    <w:rsid w:val="006B72EC"/>
    <w:rsid w:val="00711D30"/>
    <w:rsid w:val="00720FC2"/>
    <w:rsid w:val="007A42D1"/>
    <w:rsid w:val="008526F3"/>
    <w:rsid w:val="008A784E"/>
    <w:rsid w:val="008C593F"/>
    <w:rsid w:val="008D3EA7"/>
    <w:rsid w:val="0097522A"/>
    <w:rsid w:val="009C2875"/>
    <w:rsid w:val="009E4EA4"/>
    <w:rsid w:val="00A53430"/>
    <w:rsid w:val="00C40E53"/>
    <w:rsid w:val="00CC15A0"/>
    <w:rsid w:val="00CD111B"/>
    <w:rsid w:val="00D02CBE"/>
    <w:rsid w:val="00D62F10"/>
    <w:rsid w:val="00D763C8"/>
    <w:rsid w:val="00DE47A8"/>
    <w:rsid w:val="00E65491"/>
    <w:rsid w:val="00EE0ADD"/>
    <w:rsid w:val="00F219CA"/>
    <w:rsid w:val="00F74081"/>
    <w:rsid w:val="00F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2016-09-05T11:02:00Z</dcterms:created>
  <dcterms:modified xsi:type="dcterms:W3CDTF">2016-09-05T11:03:00Z</dcterms:modified>
</cp:coreProperties>
</file>