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Pr="00733023">
        <w:rPr>
          <w:i/>
          <w:sz w:val="24"/>
          <w:szCs w:val="24"/>
        </w:rPr>
        <w:t>20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3B5DE8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3B5DE8" w:rsidRDefault="003B5DE8" w:rsidP="008C74F9">
      <w:pPr>
        <w:ind w:firstLine="708"/>
        <w:jc w:val="center"/>
        <w:rPr>
          <w:rFonts w:eastAsia="Calibri"/>
          <w:b/>
          <w:caps/>
          <w:sz w:val="28"/>
          <w:szCs w:val="28"/>
        </w:rPr>
      </w:pPr>
      <w:r w:rsidRPr="003B5DE8">
        <w:rPr>
          <w:b/>
          <w:caps/>
          <w:sz w:val="28"/>
          <w:szCs w:val="28"/>
        </w:rPr>
        <w:t xml:space="preserve">Открытого Кубка РОО «Санкт-Петербургская Федерация Ояма Киокушинкай Каратэ-до» «МЕДНЫЙ ВСАДНИК»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3B5DE8" w:rsidRPr="003B5DE8">
        <w:rPr>
          <w:rFonts w:eastAsia="Times New Roman"/>
          <w:b/>
          <w:sz w:val="28"/>
          <w:szCs w:val="28"/>
          <w:u w:val="single"/>
        </w:rPr>
        <w:t>10-11</w:t>
      </w:r>
      <w:r w:rsidR="00163A87" w:rsidRPr="003B5DE8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3B5DE8">
        <w:rPr>
          <w:rFonts w:eastAsia="Times New Roman"/>
          <w:b/>
          <w:sz w:val="28"/>
          <w:szCs w:val="28"/>
          <w:u w:val="single"/>
        </w:rPr>
        <w:t xml:space="preserve">, </w:t>
      </w:r>
      <w:r w:rsidR="003B5DE8" w:rsidRPr="003B5DE8">
        <w:rPr>
          <w:rFonts w:eastAsia="Times New Roman"/>
          <w:b/>
          <w:sz w:val="28"/>
          <w:szCs w:val="28"/>
          <w:u w:val="single"/>
        </w:rPr>
        <w:t>а также 35 лет и старше,</w:t>
      </w:r>
      <w:r w:rsidR="003B5DE8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3B5DE8">
        <w:rPr>
          <w:rFonts w:ascii="Times New Roman" w:hAnsi="Times New Roman"/>
          <w:b/>
          <w:sz w:val="28"/>
          <w:szCs w:val="28"/>
        </w:rPr>
        <w:t>девочки, женщины.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="001B6349" w:rsidRPr="008C74F9">
        <w:rPr>
          <w:sz w:val="28"/>
          <w:szCs w:val="28"/>
        </w:rPr>
        <w:t>брекеты</w:t>
      </w:r>
      <w:proofErr w:type="spellEnd"/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3B5DE8" w:rsidRDefault="003B5DE8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3B5DE8">
        <w:rPr>
          <w:rFonts w:eastAsia="Times New Roman"/>
          <w:sz w:val="28"/>
          <w:szCs w:val="28"/>
        </w:rPr>
        <w:t xml:space="preserve">Защитный жилет стандарта ИКО для участников </w:t>
      </w:r>
      <w:r>
        <w:rPr>
          <w:rFonts w:eastAsia="Times New Roman"/>
          <w:sz w:val="28"/>
          <w:szCs w:val="28"/>
        </w:rPr>
        <w:t xml:space="preserve">10-11 лет </w:t>
      </w:r>
      <w:r w:rsidRPr="003B5DE8">
        <w:rPr>
          <w:rFonts w:eastAsia="Times New Roman"/>
          <w:sz w:val="28"/>
          <w:szCs w:val="28"/>
        </w:rPr>
        <w:t>будет предоставлен организаторами.</w:t>
      </w:r>
    </w:p>
    <w:p w:rsidR="003B5DE8" w:rsidRDefault="003B5DE8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3B5DE8" w:rsidRDefault="003B5DE8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 xml:space="preserve">мужчин </w:t>
      </w:r>
      <w:r w:rsidR="003B5DE8">
        <w:rPr>
          <w:rFonts w:eastAsia="Times New Roman"/>
          <w:b/>
          <w:sz w:val="28"/>
          <w:szCs w:val="28"/>
          <w:u w:val="single"/>
        </w:rPr>
        <w:t>60 кг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</w:t>
      </w:r>
    </w:p>
    <w:p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359B8A" wp14:editId="569CD0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5E0DD" wp14:editId="5BD07AAA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MOwIAACkEAAAOAAAAZHJzL2Uyb0RvYy54bWysU82O0zAQviPxDpbvNGm3Lduo6WrpUoS0&#10;/EgLD+A4TmPheIztNim3vfMKvAMHDtx4he4bMXbaUi03hA/W2DP+PPPNN/OrrlFkK6yToHM6HKSU&#10;CM2hlHqd048fVs8uKXGe6ZIp0CKnO+Ho1eLpk3lrMjGCGlQpLEEQ7bLW5LT23mRJ4ngtGuYGYIRG&#10;ZwW2YR6Pdp2UlrWI3qhklKbTpAVbGgtcOIe3N72TLiJ+VQnu31WVE56onGJuPu427kXYk8WcZWvL&#10;TC35IQ32D1k0TGr89AR1wzwjGyv/gmokt+Cg8gMOTQJVJbmINWA1w/RRNXc1MyLWguQ4c6LJ/T9Y&#10;/nb73hJZ5nRKiWYNtmj/bf99/2P/a//z4f7hKxkFjlrjMgy9MxjsuxfQYa9jvc7cAv/kiIZlzfRa&#10;XFsLbS1YiTkOw8vk7GmP4wJI0b6BEj9jGw8RqKtsEwhESgiiY692p/6IzhOOl6OLaTq7QBdH33Cc&#10;jqej2MGEZcfnxjr/SkBDgpFTiwKI8Gx763xIh2XHkPCbAyXLlVQqHuy6WCpLtgzFsoorVvAoTGnS&#10;5nQ2GU0isobwPuqokR7FrGST08s0rF5egY6XuowhnknV25iJ0gd+AiU9Ob4rutiOyZH2AsodEmah&#10;1y7OGho12C+UtKjbnLrPG2YFJeq1RtJnw/E4CD0expPnyBCx557i3MM0R6icekp6c+njcEQ6zDU2&#10;ZyUjbaGLfSaHlFGPkc3D7ATBn59j1J8JX/wGAAD//wMAUEsDBBQABgAIAAAAIQCAJZy63AAAAAYB&#10;AAAPAAAAZHJzL2Rvd25yZXYueG1sTI/NTsMwEITvSLyDtUhcUOvEIEAhTlX+LtxaUonjNtkmgdiO&#10;4m0beHq2JzjOzmrmm3wxuV4daIxd8BbSeQKKfBXqzjcWyvfX2T2oyOhr7IMnC98UYVGcn+WY1eHo&#10;V3RYc6MkxMcMLbTMQ6Z1rFpyGOdhIC/eLowOWeTY6HrEo4S7XpskudUOOy8NLQ701FL1td47Cz+P&#10;5fPy5YrTneEPs1m5t7L6RGsvL6blAyimif+e4YQv6FAI0zbsfR1Vb0GGsFwNKDGv71LZsbVgjLkB&#10;XeT6P37xCwAA//8DAFBLAQItABQABgAIAAAAIQC2gziS/gAAAOEBAAATAAAAAAAAAAAAAAAAAAAA&#10;AABbQ29udGVudF9UeXBlc10ueG1sUEsBAi0AFAAGAAgAAAAhADj9If/WAAAAlAEAAAsAAAAAAAAA&#10;AAAAAAAALwEAAF9yZWxzLy5yZWxzUEsBAi0AFAAGAAgAAAAhACGOh8w7AgAAKQQAAA4AAAAAAAAA&#10;AAAAAAAALgIAAGRycy9lMm9Eb2MueG1sUEsBAi0AFAAGAAgAAAAhAIAlnLrcAAAABgEAAA8AAAAA&#10;AAAAAAAAAAAAlQQAAGRycy9kb3ducmV2LnhtbFBLBQYAAAAABAAEAPMAAACeBQAAAAA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45E0DD" wp14:editId="5BD07AAA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B5DE8" w:rsidRPr="008C74F9" w:rsidRDefault="003B5DE8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  <w:bookmarkStart w:id="0" w:name="_GoBack"/>
      <w:bookmarkEnd w:id="0"/>
    </w:p>
    <w:p w:rsidR="00163A87" w:rsidRDefault="00163A87" w:rsidP="00A41FF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</w:t>
      </w:r>
      <w:proofErr w:type="spellStart"/>
      <w:r w:rsidRPr="008C74F9">
        <w:rPr>
          <w:sz w:val="28"/>
          <w:szCs w:val="28"/>
        </w:rPr>
        <w:t>брекеты</w:t>
      </w:r>
      <w:proofErr w:type="spellEnd"/>
      <w:r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4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1C" w:rsidRDefault="004F641C" w:rsidP="00204F7D">
      <w:r>
        <w:separator/>
      </w:r>
    </w:p>
  </w:endnote>
  <w:endnote w:type="continuationSeparator" w:id="0">
    <w:p w:rsidR="004F641C" w:rsidRDefault="004F641C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1C" w:rsidRDefault="004F641C" w:rsidP="00204F7D">
      <w:r>
        <w:separator/>
      </w:r>
    </w:p>
  </w:footnote>
  <w:footnote w:type="continuationSeparator" w:id="0">
    <w:p w:rsidR="004F641C" w:rsidRDefault="004F641C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DE8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B5DE8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4F641C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6C4B-F798-4E06-8120-7E44C947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2</cp:revision>
  <cp:lastPrinted>2016-06-21T11:51:00Z</cp:lastPrinted>
  <dcterms:created xsi:type="dcterms:W3CDTF">2020-09-23T06:03:00Z</dcterms:created>
  <dcterms:modified xsi:type="dcterms:W3CDTF">2020-09-23T06:03:00Z</dcterms:modified>
</cp:coreProperties>
</file>