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0FE28807" w14:textId="77777777" w:rsidR="00801D23" w:rsidRDefault="00801D23" w:rsidP="00521544">
            <w:pPr>
              <w:ind w:right="1646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Pr="004143D2" w:rsidRDefault="00801D23" w:rsidP="004143D2">
            <w:pPr>
              <w:pStyle w:val="af3"/>
              <w:snapToGrid w:val="0"/>
              <w:rPr>
                <w:szCs w:val="28"/>
              </w:rPr>
            </w:pPr>
            <w:r w:rsidRPr="004143D2">
              <w:rPr>
                <w:szCs w:val="28"/>
              </w:rPr>
              <w:t>«УТВЕРЖДАЮ»</w:t>
            </w:r>
          </w:p>
          <w:p w14:paraId="0E3B08F5" w14:textId="43BD2A98" w:rsidR="00801D23" w:rsidRPr="004143D2" w:rsidRDefault="00801D23" w:rsidP="004143D2">
            <w:pPr>
              <w:pStyle w:val="af3"/>
              <w:rPr>
                <w:szCs w:val="28"/>
              </w:rPr>
            </w:pPr>
            <w:r w:rsidRPr="004143D2">
              <w:rPr>
                <w:szCs w:val="28"/>
              </w:rPr>
              <w:t xml:space="preserve">Президент РОО </w:t>
            </w:r>
            <w:r w:rsidR="00671030" w:rsidRPr="004143D2">
              <w:rPr>
                <w:szCs w:val="28"/>
              </w:rPr>
              <w:t xml:space="preserve">ФСО </w:t>
            </w:r>
            <w:r w:rsidRPr="004143D2">
              <w:rPr>
                <w:szCs w:val="28"/>
              </w:rPr>
              <w:t>«Санкт-Петербургская Федерация Киокушинкай Карате»</w:t>
            </w:r>
          </w:p>
          <w:p w14:paraId="09D365D1" w14:textId="77777777" w:rsidR="00801D23" w:rsidRPr="004143D2" w:rsidRDefault="00801D23" w:rsidP="004143D2">
            <w:pPr>
              <w:pStyle w:val="af3"/>
              <w:rPr>
                <w:szCs w:val="28"/>
              </w:rPr>
            </w:pPr>
          </w:p>
          <w:p w14:paraId="0DF5A8FE" w14:textId="77777777" w:rsidR="00801D23" w:rsidRPr="004143D2" w:rsidRDefault="00801D23" w:rsidP="004143D2">
            <w:pPr>
              <w:pStyle w:val="af3"/>
              <w:rPr>
                <w:szCs w:val="28"/>
              </w:rPr>
            </w:pPr>
          </w:p>
          <w:p w14:paraId="2460D63E" w14:textId="77777777" w:rsidR="00801D23" w:rsidRPr="004143D2" w:rsidRDefault="00801D23" w:rsidP="004143D2">
            <w:pPr>
              <w:pStyle w:val="af3"/>
              <w:rPr>
                <w:szCs w:val="28"/>
              </w:rPr>
            </w:pPr>
            <w:r w:rsidRPr="004143D2">
              <w:rPr>
                <w:szCs w:val="28"/>
              </w:rPr>
              <w:t>_____________Е.А.Ильмов</w:t>
            </w:r>
          </w:p>
          <w:p w14:paraId="3207C451" w14:textId="68A89674" w:rsidR="00801D23" w:rsidRPr="004143D2" w:rsidRDefault="00671030" w:rsidP="004143D2">
            <w:pPr>
              <w:rPr>
                <w:szCs w:val="28"/>
              </w:rPr>
            </w:pPr>
            <w:r w:rsidRPr="004143D2">
              <w:rPr>
                <w:szCs w:val="28"/>
              </w:rPr>
              <w:t>«___» ______________ 202</w:t>
            </w:r>
            <w:r w:rsidR="004143D2" w:rsidRPr="004143D2">
              <w:rPr>
                <w:szCs w:val="28"/>
              </w:rPr>
              <w:t>4</w:t>
            </w:r>
            <w:r w:rsidR="00801D23" w:rsidRPr="004143D2">
              <w:rPr>
                <w:szCs w:val="28"/>
              </w:rPr>
              <w:t xml:space="preserve"> г.</w:t>
            </w:r>
          </w:p>
          <w:p w14:paraId="18E93344" w14:textId="527C865A" w:rsidR="00801D23" w:rsidRDefault="00801D23" w:rsidP="00AB54B1">
            <w:pPr>
              <w:pStyle w:val="af3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7380CDEA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DC2FC2">
        <w:rPr>
          <w:color w:val="000000" w:themeColor="text1"/>
          <w:sz w:val="28"/>
          <w:szCs w:val="28"/>
        </w:rPr>
        <w:t xml:space="preserve">спортивного мероприятия </w:t>
      </w:r>
      <w:r w:rsidR="00DC2FC2" w:rsidRPr="004143D2">
        <w:rPr>
          <w:b/>
          <w:color w:val="000000" w:themeColor="text1"/>
          <w:sz w:val="28"/>
          <w:szCs w:val="28"/>
        </w:rPr>
        <w:t>«</w:t>
      </w:r>
      <w:r w:rsidR="00701C6E" w:rsidRPr="004143D2">
        <w:rPr>
          <w:b/>
          <w:color w:val="000000" w:themeColor="text1"/>
          <w:sz w:val="28"/>
          <w:szCs w:val="28"/>
        </w:rPr>
        <w:t>Кубок новичка</w:t>
      </w:r>
      <w:r w:rsidR="00DC2FC2" w:rsidRPr="004143D2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</w:p>
    <w:p w14:paraId="08089F05" w14:textId="2EF541C6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D855B9">
        <w:rPr>
          <w:color w:val="000000" w:themeColor="text1"/>
          <w:sz w:val="28"/>
          <w:szCs w:val="28"/>
        </w:rPr>
        <w:t>мальчиков и девочек</w:t>
      </w:r>
      <w:r w:rsidR="00CB515B">
        <w:rPr>
          <w:color w:val="000000" w:themeColor="text1"/>
          <w:sz w:val="28"/>
          <w:szCs w:val="28"/>
        </w:rPr>
        <w:t xml:space="preserve">, </w:t>
      </w:r>
      <w:r w:rsidR="00701C6E">
        <w:rPr>
          <w:color w:val="000000" w:themeColor="text1"/>
          <w:sz w:val="28"/>
          <w:szCs w:val="28"/>
        </w:rPr>
        <w:t xml:space="preserve">юношей и девушек, </w:t>
      </w:r>
      <w:r w:rsidR="00671030">
        <w:rPr>
          <w:color w:val="000000" w:themeColor="text1"/>
          <w:sz w:val="28"/>
          <w:szCs w:val="28"/>
        </w:rPr>
        <w:br/>
      </w:r>
      <w:r w:rsidR="00701C6E">
        <w:rPr>
          <w:color w:val="000000" w:themeColor="text1"/>
          <w:sz w:val="28"/>
          <w:szCs w:val="28"/>
        </w:rPr>
        <w:t xml:space="preserve">юниоров и юниорок, </w:t>
      </w:r>
      <w:r w:rsidR="00CB515B">
        <w:rPr>
          <w:color w:val="000000" w:themeColor="text1"/>
          <w:sz w:val="28"/>
          <w:szCs w:val="28"/>
        </w:rPr>
        <w:t xml:space="preserve">мужчин </w:t>
      </w:r>
      <w:r w:rsidR="00DC2FC2">
        <w:rPr>
          <w:color w:val="000000" w:themeColor="text1"/>
          <w:sz w:val="28"/>
          <w:szCs w:val="28"/>
        </w:rPr>
        <w:t>и женщин</w:t>
      </w:r>
      <w:r w:rsidR="00701C6E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>(весовые категории)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2DAFA454" w14:textId="028E0AD0" w:rsidR="0021272D" w:rsidRPr="0021272D" w:rsidRDefault="00EB10DD" w:rsidP="004143D2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4143D2">
        <w:rPr>
          <w:b/>
          <w:color w:val="000000" w:themeColor="text1"/>
          <w:sz w:val="28"/>
        </w:rPr>
        <w:t>4</w:t>
      </w:r>
    </w:p>
    <w:p w14:paraId="14BFB00F" w14:textId="21A4EAAF" w:rsidR="004135CD" w:rsidRDefault="00824566" w:rsidP="004143D2">
      <w:pPr>
        <w:pStyle w:val="a8"/>
        <w:pageBreakBefore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4143D2">
      <w:pPr>
        <w:numPr>
          <w:ilvl w:val="1"/>
          <w:numId w:val="12"/>
        </w:numPr>
        <w:spacing w:line="276" w:lineRule="auto"/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85E42B1" w:rsidR="00824566" w:rsidRDefault="00D855B9" w:rsidP="004143D2">
      <w:pPr>
        <w:numPr>
          <w:ilvl w:val="0"/>
          <w:numId w:val="13"/>
        </w:numPr>
        <w:spacing w:line="276" w:lineRule="auto"/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14F0F714" w:rsidR="00604112" w:rsidRDefault="00604112" w:rsidP="004143D2">
      <w:pPr>
        <w:numPr>
          <w:ilvl w:val="0"/>
          <w:numId w:val="13"/>
        </w:numPr>
        <w:spacing w:line="276" w:lineRule="auto"/>
        <w:jc w:val="both"/>
      </w:pPr>
      <w:r>
        <w:t>поддержание физической и технической формы спорт</w:t>
      </w:r>
      <w:r w:rsidR="00CB31CE">
        <w:t>с</w:t>
      </w:r>
      <w:r>
        <w:t>менов;</w:t>
      </w:r>
    </w:p>
    <w:p w14:paraId="1CE9FECE" w14:textId="7DB3100E" w:rsidR="00824566" w:rsidRPr="00735FAF" w:rsidRDefault="00824566" w:rsidP="004143D2">
      <w:pPr>
        <w:numPr>
          <w:ilvl w:val="0"/>
          <w:numId w:val="13"/>
        </w:numPr>
        <w:spacing w:line="276" w:lineRule="auto"/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4143D2">
      <w:pPr>
        <w:spacing w:line="276" w:lineRule="auto"/>
        <w:rPr>
          <w:b/>
        </w:rPr>
      </w:pPr>
    </w:p>
    <w:p w14:paraId="172D7434" w14:textId="2A075BF0" w:rsidR="00227A9C" w:rsidRDefault="00CB1E28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61854FB1" w:rsidR="005357B9" w:rsidRPr="00D27A83" w:rsidRDefault="005357B9" w:rsidP="004143D2">
      <w:pPr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671030">
        <w:rPr>
          <w:color w:val="000000" w:themeColor="text1"/>
        </w:rPr>
        <w:t>2</w:t>
      </w:r>
      <w:r w:rsidR="004143D2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671030">
        <w:rPr>
          <w:color w:val="000000" w:themeColor="text1"/>
        </w:rPr>
        <w:t>я 202</w:t>
      </w:r>
      <w:r w:rsidR="004143D2">
        <w:rPr>
          <w:color w:val="000000" w:themeColor="text1"/>
        </w:rPr>
        <w:t>4</w:t>
      </w:r>
      <w:r>
        <w:rPr>
          <w:color w:val="000000" w:themeColor="text1"/>
        </w:rPr>
        <w:t xml:space="preserve"> г.</w:t>
      </w:r>
    </w:p>
    <w:p w14:paraId="0475FDF8" w14:textId="77777777" w:rsidR="00521544" w:rsidRPr="00D24533" w:rsidRDefault="005357B9" w:rsidP="004143D2">
      <w:pPr>
        <w:pStyle w:val="aa"/>
        <w:numPr>
          <w:ilvl w:val="1"/>
          <w:numId w:val="12"/>
        </w:numPr>
        <w:spacing w:line="276" w:lineRule="auto"/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="00521544" w:rsidRPr="00D24533">
        <w:rPr>
          <w:u w:val="single"/>
        </w:rPr>
        <w:t xml:space="preserve">Место проведения соревнований: </w:t>
      </w:r>
      <w:r w:rsidR="00521544" w:rsidRPr="00D24533">
        <w:rPr>
          <w:color w:val="000000" w:themeColor="text1"/>
        </w:rPr>
        <w:t xml:space="preserve">г. Санкт-Петербург, </w:t>
      </w:r>
      <w:r w:rsidR="00521544">
        <w:rPr>
          <w:color w:val="000000" w:themeColor="text1"/>
        </w:rPr>
        <w:t>пр. Народного Ополчения, д.24, стадион «Шторм»</w:t>
      </w:r>
      <w:r w:rsidR="00521544" w:rsidRPr="00D24533">
        <w:rPr>
          <w:color w:val="000000" w:themeColor="text1"/>
        </w:rPr>
        <w:t>.</w:t>
      </w:r>
    </w:p>
    <w:p w14:paraId="3D9CCDEA" w14:textId="0B58695D" w:rsidR="00521544" w:rsidRPr="00604112" w:rsidRDefault="00521544" w:rsidP="004143D2">
      <w:pPr>
        <w:numPr>
          <w:ilvl w:val="1"/>
          <w:numId w:val="12"/>
        </w:numPr>
        <w:spacing w:line="276" w:lineRule="auto"/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</w:t>
      </w:r>
      <w:r w:rsidR="004143D2" w:rsidRPr="00604112">
        <w:rPr>
          <w:color w:val="000000" w:themeColor="text1"/>
        </w:rPr>
        <w:t>пр. Ударников</w:t>
      </w:r>
      <w:r w:rsidRPr="00604112">
        <w:rPr>
          <w:color w:val="000000" w:themeColor="text1"/>
        </w:rPr>
        <w:t xml:space="preserve">, д.22, к.1, – </w:t>
      </w:r>
      <w:r w:rsidR="004143D2">
        <w:rPr>
          <w:color w:val="000000" w:themeColor="text1"/>
        </w:rPr>
        <w:t>16</w:t>
      </w:r>
      <w:r>
        <w:rPr>
          <w:color w:val="000000" w:themeColor="text1"/>
        </w:rPr>
        <w:t xml:space="preserve"> апреля 202</w:t>
      </w:r>
      <w:r w:rsidR="004143D2">
        <w:rPr>
          <w:color w:val="000000" w:themeColor="text1"/>
        </w:rPr>
        <w:t>4</w:t>
      </w:r>
      <w:r w:rsidRPr="00604112">
        <w:rPr>
          <w:color w:val="000000" w:themeColor="text1"/>
        </w:rPr>
        <w:t xml:space="preserve"> г.</w:t>
      </w:r>
    </w:p>
    <w:p w14:paraId="54D0716D" w14:textId="43945409" w:rsidR="00D96143" w:rsidRPr="00735FAF" w:rsidRDefault="00D96143" w:rsidP="004143D2">
      <w:pPr>
        <w:pStyle w:val="aa"/>
        <w:spacing w:line="276" w:lineRule="auto"/>
        <w:ind w:left="360"/>
        <w:jc w:val="both"/>
      </w:pPr>
    </w:p>
    <w:p w14:paraId="0064F8F8" w14:textId="2278E5EA" w:rsidR="00824566" w:rsidRDefault="00C6325B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4143D2">
      <w:pPr>
        <w:numPr>
          <w:ilvl w:val="1"/>
          <w:numId w:val="12"/>
        </w:numPr>
        <w:spacing w:line="276" w:lineRule="auto"/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2F46A0EA" w:rsidR="00D24533" w:rsidRDefault="0067249F" w:rsidP="004143D2">
      <w:pPr>
        <w:numPr>
          <w:ilvl w:val="0"/>
          <w:numId w:val="29"/>
        </w:numPr>
        <w:spacing w:line="276" w:lineRule="auto"/>
        <w:ind w:left="426"/>
        <w:jc w:val="both"/>
        <w:rPr>
          <w:color w:val="000000" w:themeColor="text1"/>
        </w:rPr>
      </w:pPr>
      <w:r>
        <w:t xml:space="preserve">РОО </w:t>
      </w:r>
      <w:r w:rsidR="00671030">
        <w:t xml:space="preserve">ФСО </w:t>
      </w:r>
      <w:r>
        <w:t>«Санкт-Пете</w:t>
      </w:r>
      <w:r w:rsidR="00E772AE">
        <w:t>р</w:t>
      </w:r>
      <w:r>
        <w:t xml:space="preserve">бургская Федерация </w:t>
      </w:r>
      <w:r w:rsidR="00671030">
        <w:t>Киокушинкай Карате</w:t>
      </w:r>
      <w:r>
        <w:t>»</w:t>
      </w:r>
      <w:r w:rsidR="00DC2FC2">
        <w:rPr>
          <w:color w:val="000000" w:themeColor="text1"/>
        </w:rPr>
        <w:t>;</w:t>
      </w:r>
    </w:p>
    <w:p w14:paraId="2759A642" w14:textId="672ADC4A" w:rsidR="00DC2FC2" w:rsidRPr="009A113A" w:rsidRDefault="00DC2FC2" w:rsidP="004143D2">
      <w:pPr>
        <w:spacing w:line="276" w:lineRule="auto"/>
        <w:ind w:left="66"/>
        <w:jc w:val="both"/>
        <w:rPr>
          <w:color w:val="000000" w:themeColor="text1"/>
        </w:rPr>
      </w:pPr>
      <w:bookmarkStart w:id="0" w:name="_Hlk131509149"/>
    </w:p>
    <w:bookmarkEnd w:id="0"/>
    <w:p w14:paraId="3F96B120" w14:textId="3384A6D9" w:rsidR="00CB1E28" w:rsidRDefault="007A0539" w:rsidP="004143D2">
      <w:pPr>
        <w:numPr>
          <w:ilvl w:val="1"/>
          <w:numId w:val="12"/>
        </w:numPr>
        <w:spacing w:line="276" w:lineRule="auto"/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01730492" w14:textId="77777777" w:rsidR="00521544" w:rsidRPr="00BD0B4F" w:rsidRDefault="00521544" w:rsidP="004143D2">
      <w:pPr>
        <w:spacing w:line="276" w:lineRule="auto"/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судья соревнований </w:t>
      </w:r>
      <w:r w:rsidRPr="00BD0B4F">
        <w:rPr>
          <w:color w:val="000000" w:themeColor="text1"/>
        </w:rPr>
        <w:tab/>
      </w:r>
      <w:r w:rsidRPr="00BD0B4F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 xml:space="preserve">Ильмов Евгений Александрович, </w:t>
      </w:r>
      <w:r w:rsidRPr="00BD0B4F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>1</w:t>
      </w:r>
      <w:r w:rsidRPr="00BD0B4F">
        <w:rPr>
          <w:iCs/>
          <w:color w:val="000000" w:themeColor="text1"/>
        </w:rPr>
        <w:t>К</w:t>
      </w:r>
      <w:r w:rsidRPr="00BD0B4F">
        <w:rPr>
          <w:color w:val="000000" w:themeColor="text1"/>
        </w:rPr>
        <w:t>;</w:t>
      </w:r>
    </w:p>
    <w:p w14:paraId="3C3CBEDD" w14:textId="3CB20AEC" w:rsidR="00521544" w:rsidRPr="003E6992" w:rsidRDefault="00521544" w:rsidP="004143D2">
      <w:pPr>
        <w:spacing w:line="276" w:lineRule="auto"/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секретарь соревнований </w:t>
      </w:r>
      <w:r w:rsidRPr="00BD0B4F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Воронина Елизавета Андреевна</w:t>
      </w:r>
      <w:r w:rsidRPr="00BD0B4F">
        <w:rPr>
          <w:iCs/>
          <w:color w:val="000000" w:themeColor="text1"/>
        </w:rPr>
        <w:t>, С</w:t>
      </w:r>
      <w:r w:rsidR="004143D2">
        <w:rPr>
          <w:iCs/>
          <w:color w:val="000000" w:themeColor="text1"/>
        </w:rPr>
        <w:t>1</w:t>
      </w:r>
      <w:r w:rsidRPr="00BD0B4F">
        <w:rPr>
          <w:iCs/>
          <w:color w:val="000000" w:themeColor="text1"/>
        </w:rPr>
        <w:t>К</w:t>
      </w:r>
      <w:r>
        <w:rPr>
          <w:color w:val="000000" w:themeColor="text1"/>
        </w:rPr>
        <w:t>;</w:t>
      </w:r>
    </w:p>
    <w:p w14:paraId="5AA9586C" w14:textId="71834401" w:rsidR="00513802" w:rsidRPr="00783040" w:rsidRDefault="007A0539" w:rsidP="004143D2">
      <w:pPr>
        <w:numPr>
          <w:ilvl w:val="1"/>
          <w:numId w:val="12"/>
        </w:numPr>
        <w:spacing w:line="276" w:lineRule="auto"/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52B10612" w:rsidR="00824566" w:rsidRPr="00783040" w:rsidRDefault="00D24533" w:rsidP="004143D2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r w:rsidR="004143D2">
        <w:rPr>
          <w:color w:val="000000" w:themeColor="text1"/>
        </w:rPr>
        <w:t>пр. Ударников</w:t>
      </w:r>
      <w:r>
        <w:rPr>
          <w:color w:val="000000" w:themeColor="text1"/>
        </w:rPr>
        <w:t>, д.22, к.1</w:t>
      </w:r>
    </w:p>
    <w:p w14:paraId="2CA6499E" w14:textId="0BA0E67C" w:rsidR="00824566" w:rsidRPr="0062037A" w:rsidRDefault="00824566" w:rsidP="004143D2">
      <w:pPr>
        <w:spacing w:line="276" w:lineRule="auto"/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521544" w:rsidRPr="00CB31CE">
        <w:rPr>
          <w:lang w:val="en-US"/>
        </w:rPr>
        <w:t>8-931-298-66-13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4143D2">
      <w:pPr>
        <w:spacing w:line="276" w:lineRule="auto"/>
        <w:rPr>
          <w:color w:val="000000" w:themeColor="text1"/>
          <w:lang w:val="en-US"/>
        </w:rPr>
      </w:pPr>
      <w:proofErr w:type="gramStart"/>
      <w:r w:rsidRPr="00801D23">
        <w:rPr>
          <w:color w:val="000000" w:themeColor="text1"/>
          <w:lang w:val="en-US"/>
        </w:rPr>
        <w:t>e-mail</w:t>
      </w:r>
      <w:proofErr w:type="gramEnd"/>
      <w:r w:rsidRPr="00801D23">
        <w:rPr>
          <w:color w:val="000000" w:themeColor="text1"/>
          <w:lang w:val="en-US"/>
        </w:rPr>
        <w:t xml:space="preserve">: </w:t>
      </w:r>
      <w:hyperlink r:id="rId11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val="en-US" w:eastAsia="ja-JP"/>
          </w:rPr>
          <w:t>@gmail.com</w:t>
        </w:r>
      </w:hyperlink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4143D2">
      <w:pPr>
        <w:numPr>
          <w:ilvl w:val="1"/>
          <w:numId w:val="12"/>
        </w:numPr>
        <w:spacing w:line="276" w:lineRule="auto"/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4143D2">
      <w:pPr>
        <w:spacing w:line="276" w:lineRule="auto"/>
      </w:pPr>
    </w:p>
    <w:p w14:paraId="09701310" w14:textId="77777777" w:rsidR="00E55C64" w:rsidRPr="00735FAF" w:rsidRDefault="00CB1E28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39AC0FAB" w:rsidR="006724D7" w:rsidRDefault="0067249F" w:rsidP="004143D2">
      <w:pPr>
        <w:numPr>
          <w:ilvl w:val="1"/>
          <w:numId w:val="12"/>
        </w:numPr>
        <w:spacing w:line="276" w:lineRule="auto"/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физкультурно-спортивные организации Санкт-Петербурга</w:t>
      </w:r>
      <w:r w:rsidR="005319DD">
        <w:t>.</w:t>
      </w:r>
    </w:p>
    <w:p w14:paraId="1C4D66F1" w14:textId="7CB8B90C" w:rsidR="0067249F" w:rsidRPr="0067249F" w:rsidRDefault="0067249F" w:rsidP="004143D2">
      <w:pPr>
        <w:numPr>
          <w:ilvl w:val="1"/>
          <w:numId w:val="30"/>
        </w:numPr>
        <w:spacing w:line="276" w:lineRule="auto"/>
        <w:ind w:left="0" w:firstLine="0"/>
        <w:jc w:val="both"/>
      </w:pP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 xml:space="preserve"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боя. </w:t>
      </w:r>
    </w:p>
    <w:p w14:paraId="1AF02F2B" w14:textId="56AD8D26" w:rsidR="0067249F" w:rsidRDefault="00D24533" w:rsidP="004143D2">
      <w:pPr>
        <w:spacing w:line="276" w:lineRule="auto"/>
        <w:ind w:firstLine="709"/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</w:t>
      </w:r>
      <w:r w:rsidR="00701C6E">
        <w:t>, 10-11 лет, юноши и девушки 12-13 лет, 14-15 лет, юниоры и юниорки 16-17 лет со стилевой квалификацией не выше 9 кю, а также</w:t>
      </w:r>
      <w:r>
        <w:t xml:space="preserve"> </w:t>
      </w:r>
      <w:r w:rsidR="005319DD">
        <w:t xml:space="preserve">мужчины </w:t>
      </w:r>
      <w:r w:rsidR="00E772AE">
        <w:t xml:space="preserve">и женщины </w:t>
      </w:r>
      <w:r w:rsidR="00701C6E">
        <w:t>со стилевой квалификацией не выше 6 кю</w:t>
      </w:r>
      <w:r w:rsidR="00671030">
        <w:t>, не являющимися призерами турниров любого уровня</w:t>
      </w:r>
      <w:r w:rsidR="00701C6E">
        <w:t xml:space="preserve">. </w:t>
      </w:r>
    </w:p>
    <w:p w14:paraId="6996654C" w14:textId="5587CC91" w:rsidR="00E772AE" w:rsidRDefault="00D24533" w:rsidP="004143D2">
      <w:pPr>
        <w:spacing w:line="276" w:lineRule="auto"/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>(день начала соревнований –</w:t>
      </w:r>
      <w:r w:rsidR="000E234A">
        <w:t xml:space="preserve"> </w:t>
      </w:r>
      <w:r w:rsidR="00671030">
        <w:t xml:space="preserve">день комиссии по допуску: </w:t>
      </w:r>
      <w:r w:rsidR="004143D2">
        <w:rPr>
          <w:color w:val="000000"/>
        </w:rPr>
        <w:t>16</w:t>
      </w:r>
      <w:r w:rsidR="00671030">
        <w:rPr>
          <w:color w:val="000000"/>
        </w:rPr>
        <w:t xml:space="preserve"> апреля 202</w:t>
      </w:r>
      <w:r w:rsidR="004143D2">
        <w:rPr>
          <w:color w:val="000000"/>
        </w:rPr>
        <w:t>4</w:t>
      </w:r>
      <w:r w:rsidR="00E772AE">
        <w:rPr>
          <w:color w:val="000000"/>
        </w:rPr>
        <w:t xml:space="preserve"> г.,</w:t>
      </w:r>
      <w:r w:rsidR="00671030">
        <w:rPr>
          <w:color w:val="000000"/>
        </w:rPr>
        <w:t xml:space="preserve"> </w:t>
      </w:r>
      <w:r w:rsidR="004143D2">
        <w:rPr>
          <w:color w:val="000000"/>
        </w:rPr>
        <w:t>т.е.</w:t>
      </w:r>
      <w:r w:rsidR="00671030">
        <w:rPr>
          <w:color w:val="000000"/>
        </w:rPr>
        <w:t xml:space="preserve"> возраст определяется на </w:t>
      </w:r>
      <w:r w:rsidR="00521544">
        <w:rPr>
          <w:color w:val="000000"/>
        </w:rPr>
        <w:t>1</w:t>
      </w:r>
      <w:r w:rsidR="004143D2">
        <w:rPr>
          <w:color w:val="000000"/>
        </w:rPr>
        <w:t>5</w:t>
      </w:r>
      <w:r w:rsidR="00671030">
        <w:rPr>
          <w:color w:val="000000"/>
        </w:rPr>
        <w:t xml:space="preserve"> апреля 202</w:t>
      </w:r>
      <w:r w:rsidR="004143D2">
        <w:rPr>
          <w:color w:val="000000"/>
        </w:rPr>
        <w:t>4</w:t>
      </w:r>
      <w:r w:rsidR="00E772AE">
        <w:rPr>
          <w:color w:val="000000"/>
        </w:rPr>
        <w:t xml:space="preserve"> г.)</w:t>
      </w:r>
      <w:r w:rsidR="00E772AE">
        <w:t xml:space="preserve">. </w:t>
      </w:r>
    </w:p>
    <w:p w14:paraId="5CEE4993" w14:textId="3EFEFBB6" w:rsidR="00FB5233" w:rsidRPr="00735FAF" w:rsidRDefault="003204E0" w:rsidP="004143D2">
      <w:pPr>
        <w:numPr>
          <w:ilvl w:val="1"/>
          <w:numId w:val="12"/>
        </w:numPr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671030">
        <w:rPr>
          <w:u w:val="single"/>
        </w:rPr>
        <w:t>г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0490BA14" w:rsidR="0067249F" w:rsidRDefault="0067249F" w:rsidP="004143D2">
      <w:pPr>
        <w:numPr>
          <w:ilvl w:val="0"/>
          <w:numId w:val="34"/>
        </w:numPr>
        <w:spacing w:line="276" w:lineRule="auto"/>
        <w:ind w:firstLine="66"/>
        <w:jc w:val="both"/>
      </w:pPr>
      <w:r>
        <w:t>документ, п</w:t>
      </w:r>
      <w:r w:rsidR="00572188">
        <w:t>одтверждающий личность (</w:t>
      </w:r>
      <w:r w:rsidR="00671030">
        <w:rPr>
          <w:rFonts w:cs="Calibri"/>
          <w:color w:val="000000" w:themeColor="text1"/>
        </w:rPr>
        <w:t>до 14</w:t>
      </w:r>
      <w:r w:rsidR="00671030" w:rsidRPr="00085672">
        <w:rPr>
          <w:rFonts w:cs="Calibri"/>
          <w:color w:val="000000" w:themeColor="text1"/>
        </w:rPr>
        <w:t xml:space="preserve"> лет – свидетельство о рождении</w:t>
      </w:r>
      <w:r w:rsidR="00671030">
        <w:rPr>
          <w:rFonts w:cs="Calibri"/>
          <w:color w:val="000000" w:themeColor="text1"/>
        </w:rPr>
        <w:t>, от 14</w:t>
      </w:r>
      <w:r w:rsidR="00671030" w:rsidRPr="00085672">
        <w:rPr>
          <w:rFonts w:cs="Calibri"/>
          <w:color w:val="000000" w:themeColor="text1"/>
        </w:rPr>
        <w:t xml:space="preserve"> лет </w:t>
      </w:r>
      <w:r w:rsidR="00671030">
        <w:rPr>
          <w:rFonts w:cs="Calibri"/>
          <w:color w:val="000000" w:themeColor="text1"/>
        </w:rPr>
        <w:t xml:space="preserve">и старше </w:t>
      </w:r>
      <w:r w:rsidR="00671030" w:rsidRPr="00085672">
        <w:rPr>
          <w:rFonts w:cs="Calibri"/>
          <w:color w:val="000000" w:themeColor="text1"/>
        </w:rPr>
        <w:t>–</w:t>
      </w:r>
      <w:r w:rsidR="00671030">
        <w:rPr>
          <w:rFonts w:cs="Calibri"/>
          <w:color w:val="000000" w:themeColor="text1"/>
        </w:rPr>
        <w:t xml:space="preserve"> паспорт гражданина РФ</w:t>
      </w:r>
      <w:r w:rsidR="00572188">
        <w:t>)</w:t>
      </w:r>
      <w:r>
        <w:t xml:space="preserve">; </w:t>
      </w:r>
    </w:p>
    <w:p w14:paraId="79630955" w14:textId="77777777" w:rsidR="0067249F" w:rsidRDefault="0067249F" w:rsidP="004143D2">
      <w:pPr>
        <w:pStyle w:val="aa"/>
        <w:numPr>
          <w:ilvl w:val="0"/>
          <w:numId w:val="34"/>
        </w:numPr>
        <w:spacing w:line="276" w:lineRule="auto"/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82C7964" w14:textId="77777777" w:rsidR="0067249F" w:rsidRDefault="0067249F" w:rsidP="004143D2">
      <w:pPr>
        <w:numPr>
          <w:ilvl w:val="0"/>
          <w:numId w:val="34"/>
        </w:numPr>
        <w:spacing w:line="276" w:lineRule="auto"/>
        <w:ind w:firstLine="66"/>
        <w:jc w:val="both"/>
      </w:pPr>
      <w:r>
        <w:t>будо-паспорт, или документ, подтверждающий стилевую квалификацию;</w:t>
      </w:r>
    </w:p>
    <w:p w14:paraId="0D39EB04" w14:textId="77777777" w:rsidR="0067249F" w:rsidRDefault="0067249F" w:rsidP="004143D2">
      <w:pPr>
        <w:numPr>
          <w:ilvl w:val="0"/>
          <w:numId w:val="34"/>
        </w:numPr>
        <w:spacing w:line="276" w:lineRule="auto"/>
        <w:ind w:firstLine="66"/>
        <w:jc w:val="both"/>
      </w:pPr>
      <w:r>
        <w:lastRenderedPageBreak/>
        <w:t xml:space="preserve">страховой полис обязательного медицинского страхования; </w:t>
      </w:r>
    </w:p>
    <w:p w14:paraId="01F9AB55" w14:textId="77777777" w:rsidR="0067249F" w:rsidRDefault="0067249F" w:rsidP="004143D2">
      <w:pPr>
        <w:numPr>
          <w:ilvl w:val="0"/>
          <w:numId w:val="34"/>
        </w:numPr>
        <w:spacing w:line="276" w:lineRule="auto"/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турнира;</w:t>
      </w:r>
    </w:p>
    <w:p w14:paraId="05D4204D" w14:textId="4767C261" w:rsidR="001449B1" w:rsidRDefault="005422BA" w:rsidP="004143D2">
      <w:pPr>
        <w:numPr>
          <w:ilvl w:val="0"/>
          <w:numId w:val="17"/>
        </w:numPr>
        <w:spacing w:line="276" w:lineRule="auto"/>
        <w:ind w:left="426" w:hanging="66"/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</w:t>
      </w:r>
      <w:r w:rsidR="005319DD">
        <w:t>с</w:t>
      </w:r>
      <w:r w:rsidR="00837333">
        <w:t>п</w:t>
      </w:r>
      <w:r w:rsidR="005319DD">
        <w:t>ортсмена</w:t>
      </w:r>
      <w:r w:rsidR="00A40A22">
        <w:t xml:space="preserve">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701C6E">
        <w:t>а, 2б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4143D2">
      <w:pPr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4143D2">
      <w:pPr>
        <w:pStyle w:val="aa"/>
        <w:spacing w:line="276" w:lineRule="auto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4143D2">
      <w:pPr>
        <w:spacing w:line="276" w:lineRule="auto"/>
        <w:rPr>
          <w:b/>
        </w:rPr>
      </w:pPr>
    </w:p>
    <w:p w14:paraId="7D3E01FC" w14:textId="77777777" w:rsidR="00CB1E28" w:rsidRPr="00735FAF" w:rsidRDefault="00CB1E28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4143D2">
      <w:pPr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431CE50A" w14:textId="38B9451B" w:rsidR="00AD7DCD" w:rsidRPr="00837333" w:rsidRDefault="00406426" w:rsidP="004143D2">
      <w:pPr>
        <w:spacing w:line="276" w:lineRule="auto"/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 w:rsidP="004143D2">
            <w:pPr>
              <w:spacing w:line="276" w:lineRule="auto"/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 w:rsidP="004143D2">
            <w:pPr>
              <w:spacing w:line="276" w:lineRule="auto"/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4143D2">
            <w:pPr>
              <w:spacing w:line="276" w:lineRule="auto"/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</w:tbl>
    <w:p w14:paraId="5F61211D" w14:textId="77777777" w:rsidR="00701C6E" w:rsidRDefault="00701C6E" w:rsidP="004143D2">
      <w:pPr>
        <w:keepNext/>
        <w:spacing w:line="276" w:lineRule="auto"/>
        <w:rPr>
          <w:color w:val="000000"/>
          <w:u w:val="single"/>
        </w:rPr>
      </w:pPr>
    </w:p>
    <w:p w14:paraId="224A1D1C" w14:textId="77777777" w:rsidR="00701C6E" w:rsidRDefault="00701C6E" w:rsidP="004143D2">
      <w:pPr>
        <w:keepNext/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:rsidRPr="00232F98" w14:paraId="67BF7144" w14:textId="77777777" w:rsidTr="00976CE3">
        <w:tc>
          <w:tcPr>
            <w:tcW w:w="5007" w:type="dxa"/>
            <w:hideMark/>
          </w:tcPr>
          <w:p w14:paraId="3C394170" w14:textId="77777777" w:rsidR="00701C6E" w:rsidRPr="00232F98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 w:rsidRPr="00232F98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7B903EA0" w14:textId="77777777" w:rsidR="00701C6E" w:rsidRPr="00C65A81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 w:rsidRPr="00C65A81">
              <w:rPr>
                <w:color w:val="000000"/>
                <w:u w:val="single"/>
              </w:rPr>
              <w:t>девочки</w:t>
            </w:r>
          </w:p>
        </w:tc>
      </w:tr>
      <w:tr w:rsidR="00701C6E" w:rsidRPr="00232F98" w14:paraId="740A3843" w14:textId="77777777" w:rsidTr="00976CE3">
        <w:tc>
          <w:tcPr>
            <w:tcW w:w="5007" w:type="dxa"/>
          </w:tcPr>
          <w:p w14:paraId="36692255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</w:t>
            </w:r>
            <w:r w:rsidRPr="00232F98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7A56EE8B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30 кг</w:t>
            </w:r>
          </w:p>
        </w:tc>
      </w:tr>
      <w:tr w:rsidR="00701C6E" w:rsidRPr="00232F98" w14:paraId="5D39C0FA" w14:textId="77777777" w:rsidTr="00976CE3">
        <w:tc>
          <w:tcPr>
            <w:tcW w:w="5007" w:type="dxa"/>
            <w:hideMark/>
          </w:tcPr>
          <w:p w14:paraId="471D6697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 w:rsidRPr="00232F98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4DF57942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35 кг</w:t>
            </w:r>
          </w:p>
        </w:tc>
      </w:tr>
      <w:tr w:rsidR="00701C6E" w:rsidRPr="00232F98" w14:paraId="599B3801" w14:textId="77777777" w:rsidTr="00976CE3">
        <w:tc>
          <w:tcPr>
            <w:tcW w:w="5007" w:type="dxa"/>
            <w:hideMark/>
          </w:tcPr>
          <w:p w14:paraId="0BAD1529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 w:rsidRPr="00232F98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0A116D4F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40 кг</w:t>
            </w:r>
          </w:p>
        </w:tc>
      </w:tr>
      <w:tr w:rsidR="00701C6E" w:rsidRPr="00232F98" w14:paraId="78A62BD8" w14:textId="77777777" w:rsidTr="00976CE3">
        <w:tc>
          <w:tcPr>
            <w:tcW w:w="5007" w:type="dxa"/>
            <w:hideMark/>
          </w:tcPr>
          <w:p w14:paraId="32C06311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 w:rsidRPr="00232F98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19A561D0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45 кг</w:t>
            </w:r>
          </w:p>
        </w:tc>
      </w:tr>
      <w:tr w:rsidR="00701C6E" w:rsidRPr="00232F98" w14:paraId="437A9273" w14:textId="77777777" w:rsidTr="00976CE3">
        <w:tc>
          <w:tcPr>
            <w:tcW w:w="5007" w:type="dxa"/>
            <w:hideMark/>
          </w:tcPr>
          <w:p w14:paraId="19ED0205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 w:rsidRPr="00232F98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47339BB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50 кг</w:t>
            </w:r>
          </w:p>
        </w:tc>
      </w:tr>
      <w:tr w:rsidR="00701C6E" w:rsidRPr="00232F98" w14:paraId="6CC11D2E" w14:textId="77777777" w:rsidTr="00976CE3">
        <w:tc>
          <w:tcPr>
            <w:tcW w:w="5007" w:type="dxa"/>
            <w:hideMark/>
          </w:tcPr>
          <w:p w14:paraId="5051259C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41CB7B9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кг</w:t>
            </w:r>
          </w:p>
        </w:tc>
      </w:tr>
      <w:tr w:rsidR="00701C6E" w14:paraId="07072ACC" w14:textId="77777777" w:rsidTr="00976CE3">
        <w:tc>
          <w:tcPr>
            <w:tcW w:w="5007" w:type="dxa"/>
          </w:tcPr>
          <w:p w14:paraId="478959E8" w14:textId="77777777" w:rsidR="00701C6E" w:rsidRPr="00232F98" w:rsidRDefault="00701C6E" w:rsidP="004143D2">
            <w:pPr>
              <w:spacing w:line="276" w:lineRule="auto"/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7B4AFE35" w14:textId="77777777" w:rsidR="00701C6E" w:rsidRPr="00C65A81" w:rsidRDefault="00701C6E" w:rsidP="004143D2">
            <w:pPr>
              <w:spacing w:line="276" w:lineRule="auto"/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+ кг</w:t>
            </w:r>
          </w:p>
        </w:tc>
      </w:tr>
    </w:tbl>
    <w:p w14:paraId="14792E62" w14:textId="77777777" w:rsidR="00701C6E" w:rsidRDefault="00701C6E" w:rsidP="004143D2">
      <w:pPr>
        <w:spacing w:line="276" w:lineRule="auto"/>
        <w:rPr>
          <w:color w:val="000000" w:themeColor="text1"/>
          <w:u w:val="single"/>
        </w:rPr>
      </w:pPr>
    </w:p>
    <w:p w14:paraId="07F52D50" w14:textId="77777777" w:rsidR="00701C6E" w:rsidRDefault="00701C6E" w:rsidP="004143D2">
      <w:pPr>
        <w:spacing w:line="276" w:lineRule="auto"/>
        <w:rPr>
          <w:color w:val="000000"/>
          <w:u w:val="single"/>
        </w:rPr>
      </w:pPr>
      <w:bookmarkStart w:id="1" w:name="_Hlk30612873"/>
      <w:r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14:paraId="46A7F9CE" w14:textId="77777777" w:rsidTr="00976CE3">
        <w:tc>
          <w:tcPr>
            <w:tcW w:w="5007" w:type="dxa"/>
            <w:hideMark/>
          </w:tcPr>
          <w:p w14:paraId="70F8B00E" w14:textId="77777777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F86EFBE" w14:textId="77777777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12E969B1" w14:textId="77777777" w:rsidTr="00976CE3">
        <w:tc>
          <w:tcPr>
            <w:tcW w:w="5007" w:type="dxa"/>
            <w:hideMark/>
          </w:tcPr>
          <w:p w14:paraId="35272D00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3AF638AF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701C6E" w14:paraId="4529F002" w14:textId="77777777" w:rsidTr="00976CE3">
        <w:tc>
          <w:tcPr>
            <w:tcW w:w="5007" w:type="dxa"/>
            <w:hideMark/>
          </w:tcPr>
          <w:p w14:paraId="1F887628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5129A19D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701C6E" w14:paraId="6319621E" w14:textId="77777777" w:rsidTr="00976CE3">
        <w:tc>
          <w:tcPr>
            <w:tcW w:w="5007" w:type="dxa"/>
            <w:hideMark/>
          </w:tcPr>
          <w:p w14:paraId="74E94CBF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35323B4A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701C6E" w14:paraId="1379A8B4" w14:textId="77777777" w:rsidTr="00976CE3">
        <w:tc>
          <w:tcPr>
            <w:tcW w:w="5007" w:type="dxa"/>
            <w:hideMark/>
          </w:tcPr>
          <w:p w14:paraId="5FD609BD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14086A1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701C6E" w14:paraId="00C8B642" w14:textId="77777777" w:rsidTr="00976CE3">
        <w:tc>
          <w:tcPr>
            <w:tcW w:w="5007" w:type="dxa"/>
            <w:hideMark/>
          </w:tcPr>
          <w:p w14:paraId="3D49CF8B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3ABCC48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701C6E" w14:paraId="368484B9" w14:textId="77777777" w:rsidTr="00976CE3">
        <w:tc>
          <w:tcPr>
            <w:tcW w:w="5007" w:type="dxa"/>
            <w:hideMark/>
          </w:tcPr>
          <w:p w14:paraId="2F04BC1F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63B1C94D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701C6E" w14:paraId="517D463F" w14:textId="77777777" w:rsidTr="00976CE3">
        <w:tc>
          <w:tcPr>
            <w:tcW w:w="5007" w:type="dxa"/>
            <w:hideMark/>
          </w:tcPr>
          <w:p w14:paraId="14E48507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1DD00C87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  <w:bookmarkEnd w:id="1"/>
    </w:tbl>
    <w:p w14:paraId="275C0053" w14:textId="77777777" w:rsidR="00701C6E" w:rsidRDefault="00701C6E" w:rsidP="004143D2">
      <w:pPr>
        <w:spacing w:line="276" w:lineRule="auto"/>
        <w:ind w:firstLine="708"/>
        <w:jc w:val="both"/>
      </w:pPr>
    </w:p>
    <w:p w14:paraId="0F8524E8" w14:textId="77777777" w:rsidR="00701C6E" w:rsidRDefault="00701C6E" w:rsidP="004143D2">
      <w:pP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701C6E" w14:paraId="2AAA906B" w14:textId="77777777" w:rsidTr="00976CE3">
        <w:tc>
          <w:tcPr>
            <w:tcW w:w="5007" w:type="dxa"/>
            <w:hideMark/>
          </w:tcPr>
          <w:p w14:paraId="5D776B6C" w14:textId="77777777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49610932" w14:textId="77777777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3FE972A1" w14:textId="77777777" w:rsidTr="00976CE3">
        <w:tc>
          <w:tcPr>
            <w:tcW w:w="5007" w:type="dxa"/>
            <w:hideMark/>
          </w:tcPr>
          <w:p w14:paraId="6C7316C2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163D1208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701C6E" w14:paraId="114063AD" w14:textId="77777777" w:rsidTr="00976CE3">
        <w:tc>
          <w:tcPr>
            <w:tcW w:w="5007" w:type="dxa"/>
            <w:hideMark/>
          </w:tcPr>
          <w:p w14:paraId="79DF6D64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0B748C8B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F9376B9" w14:textId="77777777" w:rsidTr="00976CE3">
        <w:tc>
          <w:tcPr>
            <w:tcW w:w="5007" w:type="dxa"/>
            <w:hideMark/>
          </w:tcPr>
          <w:p w14:paraId="6E3C99A5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55 кг</w:t>
            </w:r>
          </w:p>
        </w:tc>
        <w:tc>
          <w:tcPr>
            <w:tcW w:w="5007" w:type="dxa"/>
            <w:hideMark/>
          </w:tcPr>
          <w:p w14:paraId="25DF38D1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1FAD6B26" w14:textId="77777777" w:rsidTr="00976CE3">
        <w:tc>
          <w:tcPr>
            <w:tcW w:w="5007" w:type="dxa"/>
            <w:hideMark/>
          </w:tcPr>
          <w:p w14:paraId="573E9E60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184EBCCB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701C6E" w14:paraId="79038B82" w14:textId="77777777" w:rsidTr="00976CE3">
        <w:tc>
          <w:tcPr>
            <w:tcW w:w="5007" w:type="dxa"/>
            <w:hideMark/>
          </w:tcPr>
          <w:p w14:paraId="5AF45B82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6B6767BC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  <w:tr w:rsidR="00701C6E" w14:paraId="3EB25A6B" w14:textId="77777777" w:rsidTr="00976CE3">
        <w:tc>
          <w:tcPr>
            <w:tcW w:w="5007" w:type="dxa"/>
            <w:hideMark/>
          </w:tcPr>
          <w:p w14:paraId="180BEFF1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1D00B1D1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  <w:tr w:rsidR="00701C6E" w14:paraId="7FD3D54E" w14:textId="77777777" w:rsidTr="00976CE3">
        <w:tc>
          <w:tcPr>
            <w:tcW w:w="5007" w:type="dxa"/>
            <w:hideMark/>
          </w:tcPr>
          <w:p w14:paraId="5B439D40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4BF48D0C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</w:tbl>
    <w:p w14:paraId="00372EDC" w14:textId="77777777" w:rsidR="00701C6E" w:rsidRPr="00AD7DCD" w:rsidRDefault="00701C6E" w:rsidP="004143D2">
      <w:pPr>
        <w:spacing w:line="276" w:lineRule="auto"/>
        <w:ind w:firstLine="708"/>
        <w:jc w:val="both"/>
      </w:pPr>
    </w:p>
    <w:p w14:paraId="600D4CCA" w14:textId="77777777" w:rsidR="00701C6E" w:rsidRDefault="00701C6E" w:rsidP="004143D2">
      <w:pPr>
        <w:keepNext/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</w:t>
      </w:r>
      <w:r>
        <w:rPr>
          <w:color w:val="000000"/>
          <w:u w:val="single"/>
          <w:lang w:val="en-US"/>
        </w:rPr>
        <w:t>6</w:t>
      </w:r>
      <w:r>
        <w:rPr>
          <w:color w:val="000000"/>
          <w:u w:val="single"/>
        </w:rPr>
        <w:t>-1</w:t>
      </w:r>
      <w:r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733EAD3E" w14:textId="77777777" w:rsidTr="00976CE3">
        <w:tc>
          <w:tcPr>
            <w:tcW w:w="4893" w:type="dxa"/>
            <w:hideMark/>
          </w:tcPr>
          <w:p w14:paraId="54B4A26A" w14:textId="77777777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14:paraId="30C79227" w14:textId="77777777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юниорки </w:t>
            </w:r>
          </w:p>
        </w:tc>
      </w:tr>
      <w:tr w:rsidR="00701C6E" w14:paraId="1D379F91" w14:textId="77777777" w:rsidTr="00976CE3">
        <w:tc>
          <w:tcPr>
            <w:tcW w:w="4893" w:type="dxa"/>
            <w:hideMark/>
          </w:tcPr>
          <w:p w14:paraId="468923E0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14:paraId="16322810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A67FD87" w14:textId="77777777" w:rsidTr="00976CE3">
        <w:tc>
          <w:tcPr>
            <w:tcW w:w="4893" w:type="dxa"/>
            <w:hideMark/>
          </w:tcPr>
          <w:p w14:paraId="79F14887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38784E7E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74810511" w14:textId="77777777" w:rsidTr="00976CE3">
        <w:tc>
          <w:tcPr>
            <w:tcW w:w="4893" w:type="dxa"/>
            <w:hideMark/>
          </w:tcPr>
          <w:p w14:paraId="0276285F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09F76F99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701C6E" w14:paraId="5512B0E8" w14:textId="77777777" w:rsidTr="00976CE3">
        <w:tc>
          <w:tcPr>
            <w:tcW w:w="4893" w:type="dxa"/>
            <w:hideMark/>
          </w:tcPr>
          <w:p w14:paraId="14AC4EC3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31564145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  <w:tr w:rsidR="00701C6E" w14:paraId="4A4342A9" w14:textId="77777777" w:rsidTr="00976CE3">
        <w:tc>
          <w:tcPr>
            <w:tcW w:w="4893" w:type="dxa"/>
            <w:hideMark/>
          </w:tcPr>
          <w:p w14:paraId="4919A101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77426C57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  <w:tr w:rsidR="00701C6E" w14:paraId="79659204" w14:textId="77777777" w:rsidTr="00976CE3">
        <w:tc>
          <w:tcPr>
            <w:tcW w:w="4893" w:type="dxa"/>
            <w:hideMark/>
          </w:tcPr>
          <w:p w14:paraId="11612D61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32F98">
              <w:rPr>
                <w:color w:val="000000"/>
              </w:rPr>
              <w:t>75+ кг</w:t>
            </w:r>
          </w:p>
        </w:tc>
        <w:tc>
          <w:tcPr>
            <w:tcW w:w="4895" w:type="dxa"/>
          </w:tcPr>
          <w:p w14:paraId="5816AFDD" w14:textId="77777777" w:rsidR="00701C6E" w:rsidRDefault="00701C6E" w:rsidP="004143D2">
            <w:pPr>
              <w:spacing w:line="276" w:lineRule="auto"/>
              <w:rPr>
                <w:color w:val="000000"/>
              </w:rPr>
            </w:pPr>
          </w:p>
        </w:tc>
      </w:tr>
    </w:tbl>
    <w:p w14:paraId="4F5BFE12" w14:textId="77777777" w:rsidR="005319DD" w:rsidRDefault="005319DD" w:rsidP="004143D2">
      <w:pPr>
        <w:spacing w:line="276" w:lineRule="auto"/>
        <w:rPr>
          <w:color w:val="000000"/>
          <w:u w:val="single"/>
        </w:rPr>
      </w:pPr>
    </w:p>
    <w:p w14:paraId="3A523919" w14:textId="232A1897" w:rsidR="00701C6E" w:rsidRDefault="00701C6E" w:rsidP="004143D2">
      <w:pP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Мужчины и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06FCCE01" w14:textId="77777777" w:rsidTr="00976CE3">
        <w:tc>
          <w:tcPr>
            <w:tcW w:w="4893" w:type="dxa"/>
            <w:hideMark/>
          </w:tcPr>
          <w:p w14:paraId="6A79DEC7" w14:textId="51423B7A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  <w:tc>
          <w:tcPr>
            <w:tcW w:w="4895" w:type="dxa"/>
            <w:hideMark/>
          </w:tcPr>
          <w:p w14:paraId="60646829" w14:textId="39F06893" w:rsidR="00701C6E" w:rsidRDefault="00701C6E" w:rsidP="004143D2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женщины </w:t>
            </w:r>
          </w:p>
        </w:tc>
      </w:tr>
      <w:tr w:rsidR="00701C6E" w14:paraId="513E60F1" w14:textId="77777777" w:rsidTr="00976CE3">
        <w:tc>
          <w:tcPr>
            <w:tcW w:w="4893" w:type="dxa"/>
            <w:hideMark/>
          </w:tcPr>
          <w:p w14:paraId="2B77BF6D" w14:textId="745184C4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  <w:hideMark/>
          </w:tcPr>
          <w:p w14:paraId="2BF781E1" w14:textId="128BF5FB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6E83FF96" w14:textId="77777777" w:rsidTr="00976CE3">
        <w:tc>
          <w:tcPr>
            <w:tcW w:w="4893" w:type="dxa"/>
            <w:hideMark/>
          </w:tcPr>
          <w:p w14:paraId="6119CCF9" w14:textId="526A8F4E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  <w:tc>
          <w:tcPr>
            <w:tcW w:w="4895" w:type="dxa"/>
            <w:hideMark/>
          </w:tcPr>
          <w:p w14:paraId="35D95AFA" w14:textId="079041D4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</w:tr>
      <w:tr w:rsidR="00701C6E" w14:paraId="36EA5876" w14:textId="77777777" w:rsidTr="00976CE3">
        <w:tc>
          <w:tcPr>
            <w:tcW w:w="4893" w:type="dxa"/>
            <w:hideMark/>
          </w:tcPr>
          <w:p w14:paraId="58F1045E" w14:textId="561BBE6A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  <w:tc>
          <w:tcPr>
            <w:tcW w:w="4895" w:type="dxa"/>
            <w:hideMark/>
          </w:tcPr>
          <w:p w14:paraId="31417320" w14:textId="3AD08AA9" w:rsidR="00701C6E" w:rsidRDefault="00701C6E" w:rsidP="004143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65+ кг</w:t>
            </w:r>
          </w:p>
        </w:tc>
      </w:tr>
    </w:tbl>
    <w:p w14:paraId="2525E86C" w14:textId="77777777" w:rsidR="00701C6E" w:rsidRPr="00837333" w:rsidRDefault="00701C6E" w:rsidP="004143D2">
      <w:pPr>
        <w:spacing w:line="276" w:lineRule="auto"/>
        <w:rPr>
          <w:color w:val="000000"/>
          <w:u w:val="single"/>
        </w:rPr>
      </w:pPr>
    </w:p>
    <w:p w14:paraId="2A78D618" w14:textId="2B42D53E" w:rsidR="009C7184" w:rsidRDefault="009C7184" w:rsidP="004143D2">
      <w:pPr>
        <w:spacing w:line="276" w:lineRule="auto"/>
        <w:ind w:firstLine="708"/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6424E8D0" w14:textId="77777777" w:rsidR="00F526F9" w:rsidRDefault="00F526F9" w:rsidP="004143D2">
      <w:pPr>
        <w:spacing w:line="276" w:lineRule="auto"/>
        <w:jc w:val="both"/>
        <w:rPr>
          <w:u w:val="single"/>
        </w:rPr>
      </w:pPr>
    </w:p>
    <w:p w14:paraId="75EEBF96" w14:textId="45AA460C" w:rsidR="00521544" w:rsidRPr="004143D2" w:rsidRDefault="00CB1E28" w:rsidP="004143D2">
      <w:pPr>
        <w:numPr>
          <w:ilvl w:val="1"/>
          <w:numId w:val="12"/>
        </w:numPr>
        <w:spacing w:line="276" w:lineRule="auto"/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1FB7CD05" w14:textId="77777777" w:rsidR="004143D2" w:rsidRPr="002D74FB" w:rsidRDefault="004143D2" w:rsidP="004143D2">
      <w:pPr>
        <w:spacing w:line="276" w:lineRule="auto"/>
        <w:jc w:val="both"/>
        <w:rPr>
          <w:b/>
          <w:iCs/>
          <w:u w:val="single"/>
        </w:rPr>
      </w:pPr>
      <w:bookmarkStart w:id="2" w:name="_Hlk130897619"/>
      <w:r>
        <w:rPr>
          <w:iCs/>
          <w:u w:val="single"/>
        </w:rPr>
        <w:t>16</w:t>
      </w:r>
      <w:r w:rsidRPr="002D74FB">
        <w:rPr>
          <w:iCs/>
          <w:u w:val="single"/>
        </w:rPr>
        <w:t>.04.202</w:t>
      </w:r>
      <w:r>
        <w:rPr>
          <w:iCs/>
          <w:u w:val="single"/>
        </w:rPr>
        <w:t>4</w:t>
      </w:r>
      <w:r w:rsidRPr="002D74FB">
        <w:rPr>
          <w:iCs/>
          <w:u w:val="single"/>
        </w:rPr>
        <w:t xml:space="preserve"> (</w:t>
      </w:r>
      <w:r>
        <w:rPr>
          <w:iCs/>
          <w:u w:val="single"/>
        </w:rPr>
        <w:t>вторник</w:t>
      </w:r>
      <w:r w:rsidRPr="002D74FB">
        <w:rPr>
          <w:iCs/>
          <w:u w:val="single"/>
        </w:rPr>
        <w:t>)</w:t>
      </w:r>
    </w:p>
    <w:p w14:paraId="6941077D" w14:textId="77777777" w:rsidR="004143D2" w:rsidRPr="002D74FB" w:rsidRDefault="004143D2" w:rsidP="004143D2">
      <w:pPr>
        <w:spacing w:line="276" w:lineRule="auto"/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7EC93BF8" w14:textId="77777777" w:rsidR="004143D2" w:rsidRPr="007E3087" w:rsidRDefault="004143D2" w:rsidP="004143D2">
      <w:pPr>
        <w:spacing w:line="276" w:lineRule="auto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 Ударников, д.22, к.1  </w:t>
      </w:r>
    </w:p>
    <w:p w14:paraId="090E9913" w14:textId="77777777" w:rsidR="004143D2" w:rsidRPr="007E3087" w:rsidRDefault="004143D2" w:rsidP="004143D2">
      <w:pPr>
        <w:spacing w:line="276" w:lineRule="auto"/>
        <w:jc w:val="both"/>
        <w:rPr>
          <w:iCs/>
          <w:color w:val="000000"/>
          <w:u w:val="single"/>
        </w:rPr>
      </w:pPr>
    </w:p>
    <w:p w14:paraId="10132AAC" w14:textId="77777777" w:rsidR="004143D2" w:rsidRPr="003C43CA" w:rsidRDefault="004143D2" w:rsidP="004143D2">
      <w:pPr>
        <w:spacing w:line="276" w:lineRule="auto"/>
        <w:jc w:val="both"/>
        <w:rPr>
          <w:iCs/>
          <w:u w:val="single"/>
        </w:rPr>
      </w:pPr>
      <w:r w:rsidRPr="003C43CA">
        <w:rPr>
          <w:iCs/>
          <w:u w:val="single"/>
        </w:rPr>
        <w:t>17.04.2024 (среда)</w:t>
      </w:r>
    </w:p>
    <w:p w14:paraId="4A58C7E0" w14:textId="77777777" w:rsidR="004143D2" w:rsidRPr="003C43CA" w:rsidRDefault="004143D2" w:rsidP="004143D2">
      <w:pPr>
        <w:spacing w:line="276" w:lineRule="auto"/>
        <w:jc w:val="both"/>
        <w:rPr>
          <w:iCs/>
          <w:u w:val="single"/>
        </w:rPr>
      </w:pPr>
      <w:r w:rsidRPr="003C43CA">
        <w:rPr>
          <w:iCs/>
          <w:u w:val="single"/>
        </w:rPr>
        <w:t>Жеребьевка: с 09.00 до 12.00.</w:t>
      </w:r>
    </w:p>
    <w:p w14:paraId="4AF8A97A" w14:textId="77777777" w:rsidR="004143D2" w:rsidRPr="003C43CA" w:rsidRDefault="004143D2" w:rsidP="004143D2">
      <w:pPr>
        <w:spacing w:line="276" w:lineRule="auto"/>
        <w:jc w:val="both"/>
        <w:rPr>
          <w:iCs/>
          <w:u w:val="single"/>
        </w:rPr>
      </w:pPr>
    </w:p>
    <w:p w14:paraId="408A83A3" w14:textId="77777777" w:rsidR="004143D2" w:rsidRPr="003C43CA" w:rsidRDefault="004143D2" w:rsidP="004143D2">
      <w:pPr>
        <w:spacing w:line="276" w:lineRule="auto"/>
        <w:jc w:val="both"/>
        <w:rPr>
          <w:iCs/>
          <w:u w:val="single"/>
        </w:rPr>
      </w:pPr>
      <w:r w:rsidRPr="003C43CA">
        <w:rPr>
          <w:iCs/>
          <w:u w:val="single"/>
        </w:rPr>
        <w:t>19.04.2024 (пятница)</w:t>
      </w:r>
    </w:p>
    <w:p w14:paraId="1CE8E7A6" w14:textId="77777777" w:rsidR="004143D2" w:rsidRPr="003C43CA" w:rsidRDefault="004143D2" w:rsidP="004143D2">
      <w:pPr>
        <w:spacing w:line="276" w:lineRule="auto"/>
        <w:jc w:val="both"/>
        <w:rPr>
          <w:iCs/>
        </w:rPr>
      </w:pPr>
      <w:r w:rsidRPr="003C43CA">
        <w:rPr>
          <w:iCs/>
        </w:rPr>
        <w:t>Судейский семинар: с 19:00 до 21:00</w:t>
      </w:r>
    </w:p>
    <w:p w14:paraId="2E0B8035" w14:textId="77777777" w:rsidR="004143D2" w:rsidRPr="003C43CA" w:rsidRDefault="004143D2" w:rsidP="004143D2">
      <w:pPr>
        <w:spacing w:line="276" w:lineRule="auto"/>
        <w:jc w:val="both"/>
        <w:rPr>
          <w:iCs/>
        </w:rPr>
      </w:pPr>
      <w:r w:rsidRPr="003C43CA">
        <w:rPr>
          <w:iCs/>
        </w:rPr>
        <w:t xml:space="preserve">Адрес проведения: г. Санкт-Петербург, пр. Ударников, д.22, к.1  </w:t>
      </w:r>
    </w:p>
    <w:p w14:paraId="0A422DE0" w14:textId="77777777" w:rsidR="004143D2" w:rsidRPr="003C43CA" w:rsidRDefault="004143D2" w:rsidP="004143D2">
      <w:pPr>
        <w:spacing w:line="276" w:lineRule="auto"/>
        <w:jc w:val="both"/>
        <w:rPr>
          <w:iCs/>
          <w:color w:val="000000"/>
        </w:rPr>
      </w:pPr>
    </w:p>
    <w:p w14:paraId="27E69BD4" w14:textId="77777777" w:rsidR="004143D2" w:rsidRPr="007E3087" w:rsidRDefault="004143D2" w:rsidP="004143D2">
      <w:pPr>
        <w:spacing w:line="276" w:lineRule="auto"/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>
        <w:rPr>
          <w:iCs/>
          <w:color w:val="000000"/>
          <w:u w:val="single"/>
        </w:rPr>
        <w:t>0</w:t>
      </w:r>
      <w:r w:rsidRPr="007E3087">
        <w:rPr>
          <w:iCs/>
          <w:color w:val="000000"/>
          <w:u w:val="single"/>
        </w:rPr>
        <w:t>.04.202</w:t>
      </w:r>
      <w:r>
        <w:rPr>
          <w:iCs/>
          <w:color w:val="000000"/>
          <w:u w:val="single"/>
        </w:rPr>
        <w:t>4</w:t>
      </w:r>
      <w:r w:rsidRPr="007E3087">
        <w:rPr>
          <w:iCs/>
          <w:color w:val="000000"/>
          <w:u w:val="single"/>
        </w:rPr>
        <w:t xml:space="preserve"> (</w:t>
      </w:r>
      <w:r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54F4E95C" w14:textId="77777777" w:rsidR="004143D2" w:rsidRPr="007E3087" w:rsidRDefault="004143D2" w:rsidP="004143D2">
      <w:pPr>
        <w:spacing w:line="276" w:lineRule="auto"/>
        <w:ind w:left="708" w:hanging="708"/>
        <w:jc w:val="both"/>
        <w:rPr>
          <w:iCs/>
          <w:color w:val="000000"/>
        </w:rPr>
      </w:pPr>
      <w:r>
        <w:rPr>
          <w:iCs/>
          <w:color w:val="000000"/>
        </w:rPr>
        <w:t>09</w:t>
      </w:r>
      <w:r w:rsidRPr="007E3087">
        <w:rPr>
          <w:iCs/>
          <w:color w:val="000000"/>
        </w:rPr>
        <w:t xml:space="preserve">:00 – начало соревнований по ката и </w:t>
      </w:r>
      <w:r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52A943FD" w14:textId="77777777" w:rsidR="004143D2" w:rsidRPr="007E3087" w:rsidRDefault="004143D2" w:rsidP="004143D2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Pr="007E3087">
        <w:rPr>
          <w:iCs/>
          <w:color w:val="000000"/>
        </w:rPr>
        <w:t xml:space="preserve"> – награждение победителей и призеров.</w:t>
      </w:r>
    </w:p>
    <w:bookmarkEnd w:id="2"/>
    <w:p w14:paraId="0767F239" w14:textId="77777777" w:rsidR="00346AA4" w:rsidRDefault="00346AA4" w:rsidP="004143D2">
      <w:pPr>
        <w:spacing w:line="276" w:lineRule="auto"/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4143D2">
      <w:pPr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1CC4212C" w14:textId="32C23627" w:rsidR="00CB134B" w:rsidRPr="00837333" w:rsidRDefault="00CB134B" w:rsidP="004143D2">
      <w:pPr>
        <w:spacing w:line="276" w:lineRule="auto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4143D2">
      <w:pPr>
        <w:spacing w:line="276" w:lineRule="auto"/>
        <w:ind w:left="66"/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717E76B9" w:rsidR="00CB134B" w:rsidRPr="00837333" w:rsidRDefault="00CB134B" w:rsidP="004143D2">
      <w:pPr>
        <w:spacing w:line="276" w:lineRule="auto"/>
        <w:ind w:left="66"/>
        <w:jc w:val="both"/>
      </w:pPr>
      <w:r w:rsidRPr="00837333">
        <w:t xml:space="preserve">Отборочные </w:t>
      </w:r>
      <w:r w:rsidR="005319DD" w:rsidRPr="00837333">
        <w:t xml:space="preserve">и финальные </w:t>
      </w:r>
      <w:r w:rsidRPr="00837333">
        <w:t xml:space="preserve">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6E8E9CD9" w14:textId="070F18F1" w:rsidR="00701C6E" w:rsidRPr="00837333" w:rsidRDefault="00701C6E" w:rsidP="004143D2">
      <w:pPr>
        <w:spacing w:line="276" w:lineRule="auto"/>
        <w:ind w:left="66"/>
        <w:jc w:val="both"/>
        <w:rPr>
          <w:u w:val="single"/>
        </w:rPr>
      </w:pPr>
      <w:r w:rsidRPr="00837333">
        <w:rPr>
          <w:u w:val="single"/>
        </w:rPr>
        <w:t xml:space="preserve">Мальчики и девочки </w:t>
      </w:r>
      <w:r>
        <w:rPr>
          <w:u w:val="single"/>
        </w:rPr>
        <w:t>10-11</w:t>
      </w:r>
      <w:r w:rsidRPr="00837333">
        <w:rPr>
          <w:u w:val="single"/>
        </w:rPr>
        <w:t xml:space="preserve"> лет:</w:t>
      </w:r>
    </w:p>
    <w:p w14:paraId="70241BC1" w14:textId="77777777" w:rsidR="00701C6E" w:rsidRDefault="00701C6E" w:rsidP="004143D2">
      <w:pPr>
        <w:spacing w:line="276" w:lineRule="auto"/>
        <w:ind w:left="66"/>
        <w:jc w:val="both"/>
      </w:pPr>
      <w:r w:rsidRPr="00837333">
        <w:lastRenderedPageBreak/>
        <w:t>Отборочные и финальные бои: 1,5 мин. + 1 мин. + протокол взвешивания (разница в весе должна составлять 1 кг и более) + 1 мин.</w:t>
      </w:r>
    </w:p>
    <w:p w14:paraId="1B659483" w14:textId="39E8C123" w:rsidR="00701C6E" w:rsidRPr="00CB134B" w:rsidRDefault="004143D2" w:rsidP="004143D2">
      <w:pPr>
        <w:spacing w:line="276" w:lineRule="auto"/>
        <w:ind w:left="66"/>
        <w:jc w:val="both"/>
        <w:rPr>
          <w:u w:val="single"/>
        </w:rPr>
      </w:pPr>
      <w:r w:rsidRPr="00CB134B">
        <w:rPr>
          <w:u w:val="single"/>
        </w:rPr>
        <w:t>Юноши и</w:t>
      </w:r>
      <w:r w:rsidR="00701C6E" w:rsidRPr="00CB134B">
        <w:rPr>
          <w:u w:val="single"/>
        </w:rPr>
        <w:t xml:space="preserve"> девушки 12-13 лет:</w:t>
      </w:r>
    </w:p>
    <w:p w14:paraId="22FF273B" w14:textId="77777777" w:rsidR="00701C6E" w:rsidRPr="00E0187F" w:rsidRDefault="00701C6E" w:rsidP="004143D2">
      <w:pPr>
        <w:spacing w:line="276" w:lineRule="auto"/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</w:t>
      </w:r>
      <w:r>
        <w:t>2 мин. + 1 мин. + протокол взвешивания (разница в весе должна составлять 1 кг и более) + 1 мин.</w:t>
      </w:r>
    </w:p>
    <w:p w14:paraId="3190BA68" w14:textId="77777777" w:rsidR="00701C6E" w:rsidRPr="00CB134B" w:rsidRDefault="00701C6E" w:rsidP="004143D2">
      <w:pPr>
        <w:spacing w:line="276" w:lineRule="auto"/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184BF58F" w14:textId="77777777" w:rsidR="00701C6E" w:rsidRPr="00E0187F" w:rsidRDefault="00701C6E" w:rsidP="004143D2">
      <w:pPr>
        <w:spacing w:line="276" w:lineRule="auto"/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5183742" w14:textId="77777777" w:rsidR="00701C6E" w:rsidRPr="00CB134B" w:rsidRDefault="00701C6E" w:rsidP="004143D2">
      <w:pPr>
        <w:keepNext/>
        <w:spacing w:line="276" w:lineRule="auto"/>
        <w:ind w:left="68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7D0C9D50" w14:textId="77777777" w:rsidR="00701C6E" w:rsidRPr="00E0187F" w:rsidRDefault="00701C6E" w:rsidP="004143D2">
      <w:pPr>
        <w:spacing w:line="276" w:lineRule="auto"/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237FEF48" w14:textId="4B41282C" w:rsidR="00604112" w:rsidRPr="007D304A" w:rsidRDefault="00701C6E" w:rsidP="004143D2">
      <w:pPr>
        <w:spacing w:line="276" w:lineRule="auto"/>
        <w:ind w:left="66"/>
        <w:jc w:val="both"/>
        <w:rPr>
          <w:u w:val="single"/>
        </w:rPr>
      </w:pPr>
      <w:r w:rsidRPr="007D304A">
        <w:rPr>
          <w:u w:val="single"/>
        </w:rPr>
        <w:t>Мужчины и женщины:</w:t>
      </w:r>
    </w:p>
    <w:p w14:paraId="5A8CE0DE" w14:textId="4BB772CD" w:rsidR="007D304A" w:rsidRPr="00E0187F" w:rsidRDefault="007D304A" w:rsidP="004143D2">
      <w:pPr>
        <w:spacing w:line="276" w:lineRule="auto"/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>протокол взвешивания (разница в весе должна составлять 3 кг и более) + 2</w:t>
      </w:r>
      <w:r w:rsidRPr="00E0187F">
        <w:t xml:space="preserve"> мин.</w:t>
      </w:r>
    </w:p>
    <w:p w14:paraId="67FC0B0F" w14:textId="77777777" w:rsidR="00701C6E" w:rsidRDefault="00701C6E" w:rsidP="004143D2">
      <w:pPr>
        <w:spacing w:line="276" w:lineRule="auto"/>
        <w:ind w:left="66"/>
        <w:jc w:val="both"/>
      </w:pPr>
    </w:p>
    <w:p w14:paraId="5A398AAD" w14:textId="33F40A43" w:rsidR="002314EC" w:rsidRDefault="002314EC" w:rsidP="004143D2">
      <w:pPr>
        <w:spacing w:line="276" w:lineRule="auto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4143D2">
      <w:pPr>
        <w:spacing w:line="276" w:lineRule="auto"/>
        <w:jc w:val="both"/>
      </w:pPr>
      <w:bookmarkStart w:id="5" w:name="_GoBack"/>
      <w:bookmarkEnd w:id="5"/>
    </w:p>
    <w:p w14:paraId="3AEB1A4D" w14:textId="77777777" w:rsidR="00CB1E28" w:rsidRPr="00735FAF" w:rsidRDefault="00CB1E28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4143D2">
      <w:pPr>
        <w:pStyle w:val="aa"/>
        <w:numPr>
          <w:ilvl w:val="1"/>
          <w:numId w:val="12"/>
        </w:numPr>
        <w:spacing w:line="276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0ECDE811" w14:textId="77777777" w:rsidR="00B26769" w:rsidRPr="00735FAF" w:rsidRDefault="00B26769" w:rsidP="004143D2">
      <w:pPr>
        <w:spacing w:line="276" w:lineRule="auto"/>
        <w:ind w:firstLine="708"/>
        <w:rPr>
          <w:b/>
        </w:rPr>
      </w:pPr>
    </w:p>
    <w:p w14:paraId="65123AA5" w14:textId="635284E8" w:rsidR="00CB1E28" w:rsidRPr="00735FAF" w:rsidRDefault="00C6325B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4143D2">
      <w:pPr>
        <w:numPr>
          <w:ilvl w:val="1"/>
          <w:numId w:val="12"/>
        </w:numPr>
        <w:spacing w:line="276" w:lineRule="auto"/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4143D2">
      <w:pPr>
        <w:numPr>
          <w:ilvl w:val="1"/>
          <w:numId w:val="12"/>
        </w:numPr>
        <w:spacing w:line="276" w:lineRule="auto"/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4143D2">
      <w:pPr>
        <w:spacing w:line="276" w:lineRule="auto"/>
        <w:jc w:val="both"/>
      </w:pPr>
    </w:p>
    <w:p w14:paraId="41BEE948" w14:textId="00B332A8" w:rsidR="00C6325B" w:rsidRDefault="001412BD" w:rsidP="004143D2">
      <w:pPr>
        <w:pStyle w:val="a8"/>
        <w:numPr>
          <w:ilvl w:val="0"/>
          <w:numId w:val="12"/>
        </w:numPr>
        <w:spacing w:after="0" w:line="276" w:lineRule="auto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2880C98F" w14:textId="717CCE3E" w:rsidR="00CB31CE" w:rsidRPr="00801D23" w:rsidRDefault="004143D2" w:rsidP="004143D2">
      <w:pPr>
        <w:numPr>
          <w:ilvl w:val="1"/>
          <w:numId w:val="33"/>
        </w:numPr>
        <w:spacing w:line="276" w:lineRule="auto"/>
        <w:ind w:left="0" w:firstLine="0"/>
        <w:jc w:val="both"/>
        <w:rPr>
          <w:color w:val="000000" w:themeColor="text1"/>
        </w:rPr>
      </w:pPr>
      <w:r>
        <w:t>Все</w:t>
      </w:r>
      <w:r w:rsidR="00CB31CE">
        <w:t xml:space="preserve"> расходы</w:t>
      </w:r>
      <w:r w:rsidR="00CB31CE" w:rsidRPr="00801D23">
        <w:t>, связанн</w:t>
      </w:r>
      <w:r w:rsidR="00CB31CE">
        <w:t>ы</w:t>
      </w:r>
      <w:r w:rsidR="00CB31CE" w:rsidRPr="00801D23">
        <w:t xml:space="preserve">е с организационными расходами по подготовке и проведению соревнований, </w:t>
      </w:r>
      <w:r w:rsidR="00CB31CE">
        <w:t>покрываются</w:t>
      </w:r>
      <w:r w:rsidR="00CB31CE" w:rsidRPr="00801D23">
        <w:t xml:space="preserve"> за счет средств РОО </w:t>
      </w:r>
      <w:r w:rsidR="00CB31CE">
        <w:t xml:space="preserve">ФСО </w:t>
      </w:r>
      <w:r w:rsidR="00CB31CE" w:rsidRPr="00801D23">
        <w:t>«Санкт-Петербургская Ф</w:t>
      </w:r>
      <w:r w:rsidR="00CB31CE">
        <w:t>едерация Киокушинкай Карате</w:t>
      </w:r>
      <w:r w:rsidR="00CB31CE" w:rsidRPr="00801D23">
        <w:t>».</w:t>
      </w:r>
      <w:r w:rsidR="00CB31CE">
        <w:t xml:space="preserve"> </w:t>
      </w:r>
    </w:p>
    <w:p w14:paraId="340F0C4B" w14:textId="1F649BC8" w:rsidR="00C6325B" w:rsidRPr="00735FAF" w:rsidRDefault="00C6325B" w:rsidP="004143D2">
      <w:pPr>
        <w:pStyle w:val="aa"/>
        <w:numPr>
          <w:ilvl w:val="1"/>
          <w:numId w:val="33"/>
        </w:numPr>
        <w:spacing w:line="276" w:lineRule="auto"/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4143D2">
      <w:pPr>
        <w:pStyle w:val="aa"/>
        <w:numPr>
          <w:ilvl w:val="1"/>
          <w:numId w:val="27"/>
        </w:numPr>
        <w:spacing w:line="276" w:lineRule="auto"/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70923C22" w14:textId="37780A65" w:rsidR="000F5286" w:rsidRDefault="000F5286" w:rsidP="004143D2">
      <w:pPr>
        <w:pStyle w:val="aa"/>
        <w:numPr>
          <w:ilvl w:val="1"/>
          <w:numId w:val="27"/>
        </w:numPr>
        <w:spacing w:line="276" w:lineRule="auto"/>
        <w:ind w:left="0" w:firstLine="0"/>
        <w:jc w:val="both"/>
      </w:pPr>
      <w:r w:rsidRPr="000F5286">
        <w:t xml:space="preserve">Обеспечение медицинской помощью участников соревнований возлагается на </w:t>
      </w:r>
      <w:r w:rsidR="00671030" w:rsidRPr="00801D23">
        <w:t xml:space="preserve">РОО </w:t>
      </w:r>
      <w:r w:rsidR="00671030">
        <w:t xml:space="preserve">ФСО </w:t>
      </w:r>
      <w:r w:rsidR="00671030" w:rsidRPr="00801D23">
        <w:t>«Санкт-Петербургская Ф</w:t>
      </w:r>
      <w:r w:rsidR="00671030">
        <w:t>едерация Киокушинкай Карате</w:t>
      </w:r>
      <w:r w:rsidR="00671030" w:rsidRPr="00801D23">
        <w:t>».</w:t>
      </w:r>
    </w:p>
    <w:p w14:paraId="6F4294E9" w14:textId="77777777" w:rsidR="00E4276F" w:rsidRPr="00735FAF" w:rsidRDefault="00E4276F" w:rsidP="004143D2">
      <w:pPr>
        <w:spacing w:line="276" w:lineRule="auto"/>
        <w:jc w:val="both"/>
      </w:pPr>
    </w:p>
    <w:p w14:paraId="6857B105" w14:textId="17363FC2" w:rsidR="00CB1E28" w:rsidRPr="00735FAF" w:rsidRDefault="001412BD" w:rsidP="004143D2">
      <w:pPr>
        <w:pStyle w:val="a8"/>
        <w:numPr>
          <w:ilvl w:val="0"/>
          <w:numId w:val="28"/>
        </w:numPr>
        <w:spacing w:after="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1CE5B265" w:rsidR="00B26769" w:rsidRPr="00D25527" w:rsidRDefault="00B26769" w:rsidP="004143D2">
      <w:pPr>
        <w:numPr>
          <w:ilvl w:val="1"/>
          <w:numId w:val="28"/>
        </w:numPr>
        <w:spacing w:line="276" w:lineRule="auto"/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671030">
        <w:t>г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CB31CE">
        <w:rPr>
          <w:b/>
          <w:color w:val="000000" w:themeColor="text1"/>
          <w:sz w:val="28"/>
          <w:szCs w:val="28"/>
        </w:rPr>
        <w:t>1</w:t>
      </w:r>
      <w:r w:rsidR="004143D2">
        <w:rPr>
          <w:b/>
          <w:color w:val="000000" w:themeColor="text1"/>
          <w:sz w:val="28"/>
          <w:szCs w:val="28"/>
        </w:rPr>
        <w:t>1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4143D2">
        <w:rPr>
          <w:b/>
          <w:color w:val="000000" w:themeColor="text1"/>
          <w:sz w:val="28"/>
          <w:szCs w:val="28"/>
        </w:rPr>
        <w:t>4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r w:rsidR="0062037A" w:rsidRPr="00801D23">
        <w:rPr>
          <w:color w:val="000000" w:themeColor="text1"/>
        </w:rPr>
        <w:t xml:space="preserve">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0E14E098" w:rsidR="004133A3" w:rsidRPr="004133A3" w:rsidRDefault="00742545" w:rsidP="004143D2">
      <w:pPr>
        <w:numPr>
          <w:ilvl w:val="1"/>
          <w:numId w:val="28"/>
        </w:numPr>
        <w:spacing w:line="276" w:lineRule="auto"/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671030">
        <w:t>г</w:t>
      </w:r>
      <w:r w:rsidR="00B26769" w:rsidRPr="00735FAF">
        <w:t>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 xml:space="preserve">физкультурно-спортивной </w:t>
      </w:r>
      <w:r w:rsidR="000F5286">
        <w:lastRenderedPageBreak/>
        <w:t>организации</w:t>
      </w:r>
      <w:r w:rsidR="004133A3">
        <w:t xml:space="preserve"> и заверена печатью данной организации. 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</w:t>
      </w:r>
      <w:r w:rsidR="004143D2">
        <w:t xml:space="preserve">щей вышеуказанным требованиям). </w:t>
      </w:r>
      <w:r w:rsidR="004133A3">
        <w:t>Количество допущенных спортсменов в заявке указывается прописью.</w:t>
      </w:r>
    </w:p>
    <w:p w14:paraId="7C1B90E4" w14:textId="769FA164" w:rsidR="000F5286" w:rsidRPr="004133A3" w:rsidRDefault="00AD673B" w:rsidP="004143D2">
      <w:pPr>
        <w:spacing w:line="276" w:lineRule="auto"/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0E3D" w14:textId="77777777" w:rsidR="006D6421" w:rsidRDefault="006D6421">
      <w:r>
        <w:separator/>
      </w:r>
    </w:p>
  </w:endnote>
  <w:endnote w:type="continuationSeparator" w:id="0">
    <w:p w14:paraId="10DE5706" w14:textId="77777777" w:rsidR="006D6421" w:rsidRDefault="006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38127283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4143D2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0F56" w14:textId="77777777" w:rsidR="006D6421" w:rsidRDefault="006D6421">
      <w:r>
        <w:separator/>
      </w:r>
    </w:p>
  </w:footnote>
  <w:footnote w:type="continuationSeparator" w:id="0">
    <w:p w14:paraId="66EA7E01" w14:textId="77777777" w:rsidR="006D6421" w:rsidRDefault="006D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0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30"/>
  </w:num>
  <w:num w:numId="24">
    <w:abstractNumId w:val="6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3"/>
  </w:num>
  <w:num w:numId="3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E234A"/>
    <w:rsid w:val="000F3F7C"/>
    <w:rsid w:val="000F5286"/>
    <w:rsid w:val="0010190E"/>
    <w:rsid w:val="00106E7E"/>
    <w:rsid w:val="00115B4F"/>
    <w:rsid w:val="00132920"/>
    <w:rsid w:val="001412BD"/>
    <w:rsid w:val="001449B1"/>
    <w:rsid w:val="00144EA1"/>
    <w:rsid w:val="00145311"/>
    <w:rsid w:val="00152A95"/>
    <w:rsid w:val="00161E91"/>
    <w:rsid w:val="00171463"/>
    <w:rsid w:val="0017297B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E6992"/>
    <w:rsid w:val="003F5B7B"/>
    <w:rsid w:val="00406426"/>
    <w:rsid w:val="004133A3"/>
    <w:rsid w:val="004135CD"/>
    <w:rsid w:val="004143D2"/>
    <w:rsid w:val="00421B6F"/>
    <w:rsid w:val="004224D3"/>
    <w:rsid w:val="00425665"/>
    <w:rsid w:val="004259D2"/>
    <w:rsid w:val="004260D2"/>
    <w:rsid w:val="00433375"/>
    <w:rsid w:val="004363D9"/>
    <w:rsid w:val="00444DE4"/>
    <w:rsid w:val="00446FF6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1544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569DA"/>
    <w:rsid w:val="00660150"/>
    <w:rsid w:val="0067028C"/>
    <w:rsid w:val="00671030"/>
    <w:rsid w:val="0067249F"/>
    <w:rsid w:val="006724D7"/>
    <w:rsid w:val="00674605"/>
    <w:rsid w:val="00681CDC"/>
    <w:rsid w:val="00683061"/>
    <w:rsid w:val="00691278"/>
    <w:rsid w:val="00693757"/>
    <w:rsid w:val="006961C4"/>
    <w:rsid w:val="006A201E"/>
    <w:rsid w:val="006A28F3"/>
    <w:rsid w:val="006B6922"/>
    <w:rsid w:val="006D6421"/>
    <w:rsid w:val="006F4204"/>
    <w:rsid w:val="00701C6E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4C63"/>
    <w:rsid w:val="007C76DC"/>
    <w:rsid w:val="007D12C0"/>
    <w:rsid w:val="007D304A"/>
    <w:rsid w:val="007F6E5B"/>
    <w:rsid w:val="007F700E"/>
    <w:rsid w:val="00801D23"/>
    <w:rsid w:val="00814564"/>
    <w:rsid w:val="0081531C"/>
    <w:rsid w:val="00824566"/>
    <w:rsid w:val="00827AED"/>
    <w:rsid w:val="00827B99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76E02"/>
    <w:rsid w:val="00990AEC"/>
    <w:rsid w:val="00992C1C"/>
    <w:rsid w:val="009A4E17"/>
    <w:rsid w:val="009A5EB8"/>
    <w:rsid w:val="009B1519"/>
    <w:rsid w:val="009C3DAE"/>
    <w:rsid w:val="009C7184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1377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05A2"/>
    <w:rsid w:val="00B2349E"/>
    <w:rsid w:val="00B26769"/>
    <w:rsid w:val="00B377AF"/>
    <w:rsid w:val="00B408AD"/>
    <w:rsid w:val="00B43005"/>
    <w:rsid w:val="00B47370"/>
    <w:rsid w:val="00B500ED"/>
    <w:rsid w:val="00B617BD"/>
    <w:rsid w:val="00B6365E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31CE"/>
    <w:rsid w:val="00CB515B"/>
    <w:rsid w:val="00CB53B9"/>
    <w:rsid w:val="00CB57F6"/>
    <w:rsid w:val="00CC38AF"/>
    <w:rsid w:val="00CC3B71"/>
    <w:rsid w:val="00CC3D67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C2FC2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Turnir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7307-2AC4-4E94-AFA1-93388FB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4</cp:revision>
  <cp:lastPrinted>2019-07-24T09:06:00Z</cp:lastPrinted>
  <dcterms:created xsi:type="dcterms:W3CDTF">2023-03-28T09:09:00Z</dcterms:created>
  <dcterms:modified xsi:type="dcterms:W3CDTF">2024-03-18T09:03:00Z</dcterms:modified>
</cp:coreProperties>
</file>